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DB1" w:rsidRDefault="00E51DB1" w:rsidP="00E51DB1">
      <w:pPr>
        <w:jc w:val="both"/>
        <w:rPr>
          <w:rFonts w:ascii="Times New Roman" w:hAnsi="Times New Roman" w:cs="Times New Roman"/>
          <w:sz w:val="24"/>
          <w:szCs w:val="24"/>
        </w:rPr>
      </w:pPr>
      <w:r>
        <w:rPr>
          <w:rFonts w:ascii="Times New Roman" w:hAnsi="Times New Roman" w:cs="Times New Roman"/>
          <w:sz w:val="24"/>
          <w:szCs w:val="24"/>
        </w:rPr>
        <w:t xml:space="preserve">      </w:t>
      </w:r>
      <w:r w:rsidRPr="00E51DB1">
        <w:rPr>
          <w:rFonts w:ascii="Times New Roman" w:hAnsi="Times New Roman" w:cs="Times New Roman"/>
          <w:sz w:val="24"/>
          <w:szCs w:val="24"/>
        </w:rPr>
        <w:t>Рабочая программа составлена на основе федерального государственного образовательного стандарта, примерной программы основного общего образования по биологии, авторской программы Н.И.Сонина, В.Б.Захарова и ориентирована на работу по учебникам и рабочим тетрадям:</w:t>
      </w:r>
    </w:p>
    <w:p w:rsidR="00E51DB1" w:rsidRPr="00E51DB1" w:rsidRDefault="00E51DB1" w:rsidP="00E51DB1">
      <w:pPr>
        <w:jc w:val="both"/>
        <w:rPr>
          <w:rFonts w:ascii="Times New Roman" w:hAnsi="Times New Roman" w:cs="Times New Roman"/>
          <w:sz w:val="24"/>
          <w:szCs w:val="24"/>
        </w:rPr>
      </w:pPr>
      <w:r w:rsidRPr="00E51DB1">
        <w:rPr>
          <w:rFonts w:ascii="Times New Roman" w:hAnsi="Times New Roman" w:cs="Times New Roman"/>
          <w:sz w:val="24"/>
          <w:szCs w:val="24"/>
        </w:rPr>
        <w:t>Концентрический курс:</w:t>
      </w:r>
    </w:p>
    <w:p w:rsidR="00E51DB1" w:rsidRPr="00E51DB1" w:rsidRDefault="00E51DB1" w:rsidP="00E51DB1">
      <w:pPr>
        <w:numPr>
          <w:ilvl w:val="0"/>
          <w:numId w:val="21"/>
        </w:numPr>
        <w:spacing w:after="0" w:line="240" w:lineRule="auto"/>
        <w:jc w:val="both"/>
        <w:rPr>
          <w:rFonts w:ascii="Times New Roman" w:hAnsi="Times New Roman" w:cs="Times New Roman"/>
          <w:sz w:val="24"/>
          <w:szCs w:val="24"/>
        </w:rPr>
      </w:pPr>
      <w:r w:rsidRPr="00E51DB1">
        <w:rPr>
          <w:rFonts w:ascii="Times New Roman" w:hAnsi="Times New Roman" w:cs="Times New Roman"/>
          <w:i/>
          <w:sz w:val="24"/>
          <w:szCs w:val="24"/>
        </w:rPr>
        <w:t>Сонин,</w:t>
      </w:r>
      <w:r w:rsidRPr="00E51DB1">
        <w:rPr>
          <w:rFonts w:ascii="Times New Roman" w:hAnsi="Times New Roman" w:cs="Times New Roman"/>
          <w:sz w:val="24"/>
          <w:szCs w:val="24"/>
        </w:rPr>
        <w:t xml:space="preserve"> Н.И. Биология. </w:t>
      </w:r>
      <w:r w:rsidR="00184044">
        <w:rPr>
          <w:rFonts w:ascii="Times New Roman" w:hAnsi="Times New Roman" w:cs="Times New Roman"/>
          <w:sz w:val="24"/>
          <w:szCs w:val="24"/>
        </w:rPr>
        <w:t>Многообразие живых организмов</w:t>
      </w:r>
      <w:r w:rsidRPr="00E51DB1">
        <w:rPr>
          <w:rFonts w:ascii="Times New Roman" w:hAnsi="Times New Roman" w:cs="Times New Roman"/>
          <w:sz w:val="24"/>
          <w:szCs w:val="24"/>
        </w:rPr>
        <w:t xml:space="preserve">. </w:t>
      </w:r>
      <w:r w:rsidR="00184044">
        <w:rPr>
          <w:rFonts w:ascii="Times New Roman" w:hAnsi="Times New Roman" w:cs="Times New Roman"/>
          <w:sz w:val="24"/>
          <w:szCs w:val="24"/>
        </w:rPr>
        <w:t>7</w:t>
      </w:r>
      <w:r w:rsidRPr="00E51DB1">
        <w:rPr>
          <w:rFonts w:ascii="Times New Roman" w:hAnsi="Times New Roman" w:cs="Times New Roman"/>
          <w:sz w:val="24"/>
          <w:szCs w:val="24"/>
        </w:rPr>
        <w:t xml:space="preserve"> класс: учебник для общеобразовательных учреждений/ Н.И.Сонин. – М.: Дрофа, 201</w:t>
      </w:r>
      <w:r w:rsidR="00184044">
        <w:rPr>
          <w:rFonts w:ascii="Times New Roman" w:hAnsi="Times New Roman" w:cs="Times New Roman"/>
          <w:sz w:val="24"/>
          <w:szCs w:val="24"/>
        </w:rPr>
        <w:t>5</w:t>
      </w:r>
      <w:r w:rsidRPr="00E51DB1">
        <w:rPr>
          <w:rFonts w:ascii="Times New Roman" w:hAnsi="Times New Roman" w:cs="Times New Roman"/>
          <w:sz w:val="24"/>
          <w:szCs w:val="24"/>
        </w:rPr>
        <w:t>. – (УМК «Сфера жизни»).</w:t>
      </w:r>
    </w:p>
    <w:p w:rsidR="00E51DB1" w:rsidRDefault="00E51DB1" w:rsidP="00E51DB1">
      <w:pPr>
        <w:numPr>
          <w:ilvl w:val="0"/>
          <w:numId w:val="21"/>
        </w:numPr>
        <w:spacing w:after="0" w:line="240" w:lineRule="auto"/>
        <w:jc w:val="both"/>
        <w:rPr>
          <w:rFonts w:ascii="Times New Roman" w:hAnsi="Times New Roman" w:cs="Times New Roman"/>
          <w:sz w:val="24"/>
          <w:szCs w:val="24"/>
        </w:rPr>
      </w:pPr>
      <w:r w:rsidRPr="00E51DB1">
        <w:rPr>
          <w:rFonts w:ascii="Times New Roman" w:hAnsi="Times New Roman" w:cs="Times New Roman"/>
          <w:i/>
          <w:sz w:val="24"/>
          <w:szCs w:val="24"/>
        </w:rPr>
        <w:t>Сонин,</w:t>
      </w:r>
      <w:r w:rsidRPr="00E51DB1">
        <w:rPr>
          <w:rFonts w:ascii="Times New Roman" w:hAnsi="Times New Roman" w:cs="Times New Roman"/>
          <w:sz w:val="24"/>
          <w:szCs w:val="24"/>
        </w:rPr>
        <w:t xml:space="preserve"> Н.И. Биология. </w:t>
      </w:r>
      <w:r w:rsidR="00184044">
        <w:rPr>
          <w:rFonts w:ascii="Times New Roman" w:hAnsi="Times New Roman" w:cs="Times New Roman"/>
          <w:sz w:val="24"/>
          <w:szCs w:val="24"/>
        </w:rPr>
        <w:t>Многообразие живых организмов</w:t>
      </w:r>
      <w:r w:rsidRPr="00E51DB1">
        <w:rPr>
          <w:rFonts w:ascii="Times New Roman" w:hAnsi="Times New Roman" w:cs="Times New Roman"/>
          <w:sz w:val="24"/>
          <w:szCs w:val="24"/>
        </w:rPr>
        <w:t xml:space="preserve">. </w:t>
      </w:r>
      <w:r w:rsidR="00184044">
        <w:rPr>
          <w:rFonts w:ascii="Times New Roman" w:hAnsi="Times New Roman" w:cs="Times New Roman"/>
          <w:sz w:val="24"/>
          <w:szCs w:val="24"/>
        </w:rPr>
        <w:t>7</w:t>
      </w:r>
      <w:r w:rsidRPr="00E51DB1">
        <w:rPr>
          <w:rFonts w:ascii="Times New Roman" w:hAnsi="Times New Roman" w:cs="Times New Roman"/>
          <w:sz w:val="24"/>
          <w:szCs w:val="24"/>
        </w:rPr>
        <w:t xml:space="preserve"> класс: рабоча</w:t>
      </w:r>
      <w:r w:rsidR="00184044">
        <w:rPr>
          <w:rFonts w:ascii="Times New Roman" w:hAnsi="Times New Roman" w:cs="Times New Roman"/>
          <w:sz w:val="24"/>
          <w:szCs w:val="24"/>
        </w:rPr>
        <w:t>я тетрадь к учебнику Н.И.Сонина. «</w:t>
      </w:r>
      <w:r w:rsidRPr="00E51DB1">
        <w:rPr>
          <w:rFonts w:ascii="Times New Roman" w:hAnsi="Times New Roman" w:cs="Times New Roman"/>
          <w:sz w:val="24"/>
          <w:szCs w:val="24"/>
        </w:rPr>
        <w:t xml:space="preserve"> </w:t>
      </w:r>
      <w:r w:rsidR="00184044" w:rsidRPr="00E51DB1">
        <w:rPr>
          <w:rFonts w:ascii="Times New Roman" w:hAnsi="Times New Roman" w:cs="Times New Roman"/>
          <w:sz w:val="24"/>
          <w:szCs w:val="24"/>
        </w:rPr>
        <w:t xml:space="preserve">Биология. </w:t>
      </w:r>
      <w:r w:rsidR="00184044">
        <w:rPr>
          <w:rFonts w:ascii="Times New Roman" w:hAnsi="Times New Roman" w:cs="Times New Roman"/>
          <w:sz w:val="24"/>
          <w:szCs w:val="24"/>
        </w:rPr>
        <w:t>Многообразие живых организмов»</w:t>
      </w:r>
      <w:r w:rsidRPr="00E51DB1">
        <w:rPr>
          <w:rFonts w:ascii="Times New Roman" w:hAnsi="Times New Roman" w:cs="Times New Roman"/>
          <w:sz w:val="24"/>
          <w:szCs w:val="24"/>
        </w:rPr>
        <w:t xml:space="preserve"> / Н.И.Сонин. – М.: Дрофа, 2015. - (УМК «Сфера жизни»).</w:t>
      </w:r>
    </w:p>
    <w:p w:rsidR="00184044" w:rsidRPr="00E51DB1" w:rsidRDefault="00184044" w:rsidP="00184044">
      <w:pPr>
        <w:spacing w:after="0" w:line="240" w:lineRule="auto"/>
        <w:ind w:left="360"/>
        <w:jc w:val="both"/>
        <w:rPr>
          <w:rFonts w:ascii="Times New Roman" w:hAnsi="Times New Roman" w:cs="Times New Roman"/>
          <w:sz w:val="24"/>
          <w:szCs w:val="24"/>
        </w:rPr>
      </w:pPr>
    </w:p>
    <w:p w:rsidR="00184044" w:rsidRDefault="00E51DB1" w:rsidP="00184044">
      <w:pPr>
        <w:ind w:firstLine="709"/>
        <w:jc w:val="center"/>
        <w:rPr>
          <w:rFonts w:ascii="Times New Roman" w:hAnsi="Times New Roman" w:cs="Times New Roman"/>
          <w:b/>
          <w:sz w:val="24"/>
          <w:szCs w:val="24"/>
        </w:rPr>
      </w:pPr>
      <w:r w:rsidRPr="00184044">
        <w:rPr>
          <w:rFonts w:ascii="Times New Roman" w:hAnsi="Times New Roman" w:cs="Times New Roman"/>
          <w:sz w:val="24"/>
          <w:szCs w:val="24"/>
        </w:rPr>
        <w:t xml:space="preserve">         </w:t>
      </w:r>
      <w:r w:rsidR="00184044" w:rsidRPr="00184044">
        <w:rPr>
          <w:rFonts w:ascii="Times New Roman" w:hAnsi="Times New Roman" w:cs="Times New Roman"/>
          <w:b/>
          <w:sz w:val="24"/>
          <w:szCs w:val="24"/>
        </w:rPr>
        <w:t>Общая характеристика учебного предмета</w:t>
      </w:r>
    </w:p>
    <w:p w:rsidR="00184044" w:rsidRDefault="00184044" w:rsidP="00184044">
      <w:pPr>
        <w:rPr>
          <w:rFonts w:ascii="Times New Roman" w:hAnsi="Times New Roman" w:cs="Times New Roman"/>
          <w:sz w:val="24"/>
          <w:szCs w:val="24"/>
        </w:rPr>
      </w:pPr>
      <w:r w:rsidRPr="00184044">
        <w:rPr>
          <w:rFonts w:ascii="Times New Roman" w:hAnsi="Times New Roman" w:cs="Times New Roman"/>
          <w:sz w:val="24"/>
          <w:szCs w:val="24"/>
        </w:rPr>
        <w:t xml:space="preserve">       Курс биологических дисциплин входит в число естественных наук, изучающих природу, а также научные методы и пути познания человеком природы.   Учебный курс «Биология», в содержании которого ведущим компонентом являются научные знания, научные методы познания, практические умения и навыки, позволяет сформировать у учащихся эмоционально-ценностное отношение к изучаемому материалу, создать условия для формирования компетенции в интеллектуальных, гражданско-правовых, коммуникационных и информационных областях.</w:t>
      </w:r>
    </w:p>
    <w:p w:rsidR="00184044" w:rsidRPr="00951788" w:rsidRDefault="00184044" w:rsidP="00184044">
      <w:pPr>
        <w:overflowPunct w:val="0"/>
        <w:autoSpaceDE w:val="0"/>
        <w:autoSpaceDN w:val="0"/>
        <w:adjustRightInd w:val="0"/>
        <w:spacing w:before="240" w:after="0" w:line="240" w:lineRule="auto"/>
        <w:ind w:firstLine="284"/>
        <w:jc w:val="both"/>
        <w:textAlignment w:val="baseline"/>
        <w:rPr>
          <w:rFonts w:ascii="Times New Roman" w:eastAsia="Times New Roman" w:hAnsi="Times New Roman" w:cs="Times New Roman"/>
          <w:sz w:val="24"/>
          <w:szCs w:val="24"/>
          <w:lang w:eastAsia="ru-RU"/>
        </w:rPr>
      </w:pPr>
      <w:r w:rsidRPr="00951788">
        <w:rPr>
          <w:rFonts w:ascii="Times New Roman" w:eastAsia="Times New Roman" w:hAnsi="Times New Roman" w:cs="Times New Roman"/>
          <w:sz w:val="24"/>
          <w:szCs w:val="24"/>
          <w:lang w:eastAsia="ru-RU"/>
        </w:rPr>
        <w:t>В 7 классе учащиеся получают углубленные знания о строении, жизнедеятельности и многообразии бактерий, грибов, растений, животных, вирусов, принципах их классификации; знакомятся с эволюцией строения живых организмов, взаимосвязью строения и функций органов и их систем, с индивидуальным развитием организмов.</w:t>
      </w:r>
    </w:p>
    <w:p w:rsidR="00184044" w:rsidRPr="00184044" w:rsidRDefault="00184044" w:rsidP="00184044">
      <w:pPr>
        <w:pStyle w:val="a4"/>
      </w:pPr>
    </w:p>
    <w:p w:rsidR="00E51DB1" w:rsidRDefault="00854691" w:rsidP="00854691">
      <w:pPr>
        <w:pStyle w:val="a4"/>
        <w:jc w:val="center"/>
        <w:rPr>
          <w:rFonts w:ascii="Times New Roman" w:hAnsi="Times New Roman" w:cs="Times New Roman"/>
          <w:b/>
          <w:sz w:val="24"/>
          <w:szCs w:val="24"/>
        </w:rPr>
      </w:pPr>
      <w:r w:rsidRPr="00854691">
        <w:rPr>
          <w:rFonts w:ascii="Times New Roman" w:hAnsi="Times New Roman" w:cs="Times New Roman"/>
          <w:b/>
          <w:sz w:val="24"/>
          <w:szCs w:val="24"/>
        </w:rPr>
        <w:t>Цели курса</w:t>
      </w:r>
    </w:p>
    <w:p w:rsidR="00854691" w:rsidRPr="00854691" w:rsidRDefault="00854691" w:rsidP="00854691">
      <w:pPr>
        <w:pStyle w:val="a4"/>
        <w:jc w:val="center"/>
        <w:rPr>
          <w:rFonts w:ascii="Times New Roman" w:hAnsi="Times New Roman" w:cs="Times New Roman"/>
          <w:b/>
          <w:sz w:val="24"/>
          <w:szCs w:val="24"/>
        </w:rPr>
      </w:pPr>
    </w:p>
    <w:p w:rsidR="00951788" w:rsidRDefault="00854691" w:rsidP="008D6A0A">
      <w:pPr>
        <w:jc w:val="both"/>
        <w:rPr>
          <w:rFonts w:ascii="Times New Roman" w:eastAsia="Times New Roman" w:hAnsi="Times New Roman" w:cs="Times New Roman"/>
          <w:sz w:val="24"/>
          <w:szCs w:val="24"/>
          <w:lang w:eastAsia="ru-RU"/>
        </w:rPr>
      </w:pPr>
      <w:r w:rsidRPr="00854691">
        <w:rPr>
          <w:rFonts w:ascii="Times New Roman" w:eastAsia="Times New Roman" w:hAnsi="Times New Roman" w:cs="Times New Roman"/>
          <w:b/>
          <w:sz w:val="24"/>
          <w:szCs w:val="24"/>
          <w:lang w:eastAsia="ru-RU"/>
        </w:rPr>
        <w:t>Целями</w:t>
      </w:r>
      <w:r>
        <w:rPr>
          <w:rFonts w:ascii="Times New Roman" w:eastAsia="Times New Roman" w:hAnsi="Times New Roman" w:cs="Times New Roman"/>
          <w:sz w:val="24"/>
          <w:szCs w:val="24"/>
          <w:lang w:eastAsia="ru-RU"/>
        </w:rPr>
        <w:t xml:space="preserve"> биологического образования являются:</w:t>
      </w:r>
    </w:p>
    <w:p w:rsidR="00854691" w:rsidRDefault="00854691" w:rsidP="00854691">
      <w:pPr>
        <w:pStyle w:val="a3"/>
        <w:numPr>
          <w:ilvl w:val="0"/>
          <w:numId w:val="22"/>
        </w:num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Социализация обучаемых как вхождение в мир культуры и социальных отношений,</w:t>
      </w:r>
      <w:r w:rsidR="00440D2D">
        <w:rPr>
          <w:rFonts w:ascii="Times New Roman" w:eastAsia="Times New Roman" w:hAnsi="Times New Roman" w:cs="Times New Roman"/>
          <w:sz w:val="24"/>
          <w:szCs w:val="24"/>
          <w:lang w:eastAsia="ru-RU"/>
        </w:rPr>
        <w:t xml:space="preserve"> обеспечивающее включение учащихся в ту или иную группу или общность в качестве носителей её норм, ценностей, ориентаций, осваиваемых в процессе знакомства с миром живой природы;</w:t>
      </w:r>
    </w:p>
    <w:p w:rsidR="00440D2D" w:rsidRDefault="00440D2D" w:rsidP="00854691">
      <w:pPr>
        <w:pStyle w:val="a3"/>
        <w:numPr>
          <w:ilvl w:val="0"/>
          <w:numId w:val="22"/>
        </w:num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Приобщение к познавательной культуре как системе познавательных (научных) ценностей, накопленных обществом в сфере биологической науки.</w:t>
      </w:r>
    </w:p>
    <w:p w:rsidR="00440D2D" w:rsidRDefault="00440D2D" w:rsidP="00440D2D">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 xml:space="preserve">Помимо этого, </w:t>
      </w:r>
      <w:r w:rsidRPr="00440D2D">
        <w:rPr>
          <w:rFonts w:ascii="Times New Roman" w:eastAsia="Times New Roman" w:hAnsi="Times New Roman" w:cs="Times New Roman"/>
          <w:b/>
          <w:sz w:val="24"/>
          <w:szCs w:val="24"/>
          <w:lang w:eastAsia="ru-RU"/>
        </w:rPr>
        <w:t>биологическое образование призвано обеспечить:</w:t>
      </w:r>
    </w:p>
    <w:p w:rsidR="00440D2D" w:rsidRDefault="00440D2D" w:rsidP="00440D2D">
      <w:pPr>
        <w:pStyle w:val="a3"/>
        <w:numPr>
          <w:ilvl w:val="0"/>
          <w:numId w:val="23"/>
        </w:num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Ориентацию в системе моральных норм и ценностей: признание</w:t>
      </w:r>
      <w:r w:rsidR="0074441E">
        <w:rPr>
          <w:rFonts w:ascii="Times New Roman" w:eastAsia="Times New Roman" w:hAnsi="Times New Roman" w:cs="Times New Roman"/>
          <w:sz w:val="24"/>
          <w:szCs w:val="24"/>
          <w:lang w:eastAsia="ru-RU"/>
        </w:rPr>
        <w:t xml:space="preserve"> высокой ценности жизни во всех её проявлениях, здоровья своего и других людей; экологическое сознание; воспитание любви к природе;</w:t>
      </w:r>
    </w:p>
    <w:p w:rsidR="0074441E" w:rsidRDefault="0074441E" w:rsidP="00440D2D">
      <w:pPr>
        <w:pStyle w:val="a3"/>
        <w:numPr>
          <w:ilvl w:val="0"/>
          <w:numId w:val="23"/>
        </w:num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овладением методами исследования природы, формированием интеллектуальных умений;</w:t>
      </w:r>
    </w:p>
    <w:p w:rsidR="0074441E" w:rsidRDefault="0074441E" w:rsidP="00440D2D">
      <w:pPr>
        <w:pStyle w:val="a3"/>
        <w:numPr>
          <w:ilvl w:val="0"/>
          <w:numId w:val="23"/>
        </w:num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ключевыми компетентностями: учебно-познавательными, информационными, ценностно-смысловыми, коммуникативными;</w:t>
      </w:r>
    </w:p>
    <w:p w:rsidR="0074441E" w:rsidRDefault="0074441E" w:rsidP="00440D2D">
      <w:pPr>
        <w:pStyle w:val="a3"/>
        <w:numPr>
          <w:ilvl w:val="0"/>
          <w:numId w:val="23"/>
        </w:num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 учащихся познавательной культуры, осваиваемой в процессе познавательной деятельности, и эстетической культуры как способности к эмоционально-ценностному отношению к объектам живой природы.</w:t>
      </w:r>
    </w:p>
    <w:p w:rsidR="008838AD" w:rsidRPr="008838AD" w:rsidRDefault="008838AD" w:rsidP="008838AD">
      <w:pPr>
        <w:jc w:val="center"/>
        <w:rPr>
          <w:rFonts w:ascii="Times New Roman" w:hAnsi="Times New Roman" w:cs="Times New Roman"/>
          <w:b/>
          <w:sz w:val="24"/>
          <w:szCs w:val="24"/>
        </w:rPr>
      </w:pPr>
      <w:r w:rsidRPr="008838AD">
        <w:rPr>
          <w:rFonts w:ascii="Times New Roman" w:hAnsi="Times New Roman" w:cs="Times New Roman"/>
          <w:b/>
          <w:sz w:val="24"/>
          <w:szCs w:val="24"/>
        </w:rPr>
        <w:t>Место учебного предмета в учебном плане</w:t>
      </w:r>
    </w:p>
    <w:p w:rsidR="007823E3" w:rsidRDefault="008838AD" w:rsidP="008838AD">
      <w:pPr>
        <w:rPr>
          <w:rFonts w:ascii="Times New Roman" w:eastAsia="Times New Roman" w:hAnsi="Times New Roman" w:cs="Times New Roman"/>
          <w:sz w:val="24"/>
          <w:szCs w:val="24"/>
          <w:lang w:eastAsia="ru-RU"/>
        </w:rPr>
      </w:pPr>
      <w:r>
        <w:t xml:space="preserve">     </w:t>
      </w:r>
      <w:r w:rsidRPr="008838AD">
        <w:rPr>
          <w:rFonts w:ascii="Times New Roman" w:hAnsi="Times New Roman" w:cs="Times New Roman"/>
          <w:sz w:val="24"/>
          <w:szCs w:val="24"/>
        </w:rPr>
        <w:t xml:space="preserve">Согласно базисному (образовательному) плану образовательных учреждений РФ на изучение биологии в </w:t>
      </w:r>
      <w:r>
        <w:rPr>
          <w:rFonts w:ascii="Times New Roman" w:hAnsi="Times New Roman" w:cs="Times New Roman"/>
          <w:sz w:val="24"/>
          <w:szCs w:val="24"/>
        </w:rPr>
        <w:t>7</w:t>
      </w:r>
      <w:r w:rsidRPr="008838AD">
        <w:rPr>
          <w:rFonts w:ascii="Times New Roman" w:hAnsi="Times New Roman" w:cs="Times New Roman"/>
          <w:sz w:val="24"/>
          <w:szCs w:val="24"/>
        </w:rPr>
        <w:t xml:space="preserve"> классе основной школы выделяется </w:t>
      </w:r>
      <w:r>
        <w:rPr>
          <w:rFonts w:ascii="Times New Roman" w:hAnsi="Times New Roman" w:cs="Times New Roman"/>
          <w:sz w:val="24"/>
          <w:szCs w:val="24"/>
        </w:rPr>
        <w:t>70</w:t>
      </w:r>
      <w:r w:rsidRPr="008838AD">
        <w:rPr>
          <w:rFonts w:ascii="Times New Roman" w:hAnsi="Times New Roman" w:cs="Times New Roman"/>
          <w:sz w:val="24"/>
          <w:szCs w:val="24"/>
        </w:rPr>
        <w:t xml:space="preserve"> часов </w:t>
      </w:r>
      <w:r>
        <w:rPr>
          <w:rFonts w:ascii="Times New Roman" w:hAnsi="Times New Roman" w:cs="Times New Roman"/>
          <w:sz w:val="24"/>
          <w:szCs w:val="24"/>
        </w:rPr>
        <w:t>(2</w:t>
      </w:r>
      <w:r w:rsidRPr="008838AD">
        <w:rPr>
          <w:rFonts w:ascii="Times New Roman" w:hAnsi="Times New Roman" w:cs="Times New Roman"/>
          <w:sz w:val="24"/>
          <w:szCs w:val="24"/>
        </w:rPr>
        <w:t xml:space="preserve"> час</w:t>
      </w:r>
      <w:r>
        <w:rPr>
          <w:rFonts w:ascii="Times New Roman" w:hAnsi="Times New Roman" w:cs="Times New Roman"/>
          <w:sz w:val="24"/>
          <w:szCs w:val="24"/>
        </w:rPr>
        <w:t>а</w:t>
      </w:r>
      <w:r w:rsidRPr="008838AD">
        <w:rPr>
          <w:rFonts w:ascii="Times New Roman" w:hAnsi="Times New Roman" w:cs="Times New Roman"/>
          <w:sz w:val="24"/>
          <w:szCs w:val="24"/>
        </w:rPr>
        <w:t xml:space="preserve"> в неделю, 35 учебных недель).        Результаты изучения предмета в основной школе разделены на предметные, метапредметные и личностные и указаны в конце тем, разделов и курсов соответственно. </w:t>
      </w:r>
    </w:p>
    <w:p w:rsidR="008838AD" w:rsidRPr="008D6A0A" w:rsidRDefault="008838AD" w:rsidP="008838AD">
      <w:pPr>
        <w:overflowPunct w:val="0"/>
        <w:autoSpaceDE w:val="0"/>
        <w:autoSpaceDN w:val="0"/>
        <w:adjustRightInd w:val="0"/>
        <w:spacing w:after="0" w:line="226" w:lineRule="exact"/>
        <w:ind w:firstLine="284"/>
        <w:jc w:val="center"/>
        <w:rPr>
          <w:rFonts w:ascii="Times New Roman" w:eastAsia="Times New Roman" w:hAnsi="Times New Roman" w:cs="Times New Roman"/>
          <w:b/>
          <w:sz w:val="24"/>
          <w:szCs w:val="24"/>
          <w:lang w:eastAsia="ru-RU"/>
        </w:rPr>
      </w:pPr>
      <w:r w:rsidRPr="008D6A0A">
        <w:rPr>
          <w:rFonts w:ascii="Times New Roman" w:eastAsia="Times New Roman" w:hAnsi="Times New Roman" w:cs="Times New Roman"/>
          <w:b/>
          <w:sz w:val="24"/>
          <w:szCs w:val="24"/>
          <w:lang w:eastAsia="ru-RU"/>
        </w:rPr>
        <w:t>Требования к уровню подготовки учащихся</w:t>
      </w:r>
    </w:p>
    <w:p w:rsidR="008838AD" w:rsidRDefault="008838AD" w:rsidP="008838AD">
      <w:pPr>
        <w:overflowPunct w:val="0"/>
        <w:autoSpaceDE w:val="0"/>
        <w:autoSpaceDN w:val="0"/>
        <w:adjustRightInd w:val="0"/>
        <w:spacing w:after="0" w:line="226" w:lineRule="exact"/>
        <w:ind w:firstLine="284"/>
        <w:jc w:val="both"/>
        <w:rPr>
          <w:rFonts w:ascii="Times New Roman" w:eastAsia="Times New Roman" w:hAnsi="Times New Roman" w:cs="Times New Roman"/>
          <w:b/>
          <w:i/>
          <w:sz w:val="24"/>
          <w:szCs w:val="24"/>
          <w:lang w:eastAsia="ru-RU"/>
        </w:rPr>
      </w:pPr>
    </w:p>
    <w:p w:rsidR="008838AD" w:rsidRDefault="008838AD" w:rsidP="008838AD">
      <w:pPr>
        <w:overflowPunct w:val="0"/>
        <w:autoSpaceDE w:val="0"/>
        <w:autoSpaceDN w:val="0"/>
        <w:adjustRightInd w:val="0"/>
        <w:spacing w:before="240"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результате освоения курса биологии 7 класса учащиеся должны овладеть следующими знаниями, умениями и навыками.</w:t>
      </w:r>
    </w:p>
    <w:p w:rsidR="008838AD" w:rsidRPr="008D6A0A" w:rsidRDefault="008838AD" w:rsidP="008838AD">
      <w:pPr>
        <w:overflowPunct w:val="0"/>
        <w:autoSpaceDE w:val="0"/>
        <w:autoSpaceDN w:val="0"/>
        <w:adjustRightInd w:val="0"/>
        <w:spacing w:before="240" w:after="0" w:line="240" w:lineRule="auto"/>
        <w:ind w:firstLine="284"/>
        <w:jc w:val="both"/>
        <w:rPr>
          <w:rFonts w:ascii="Times New Roman" w:eastAsia="Times New Roman" w:hAnsi="Times New Roman" w:cs="Times New Roman"/>
          <w:sz w:val="24"/>
          <w:szCs w:val="24"/>
          <w:lang w:eastAsia="ru-RU"/>
        </w:rPr>
      </w:pPr>
      <w:r w:rsidRPr="008D6A0A">
        <w:rPr>
          <w:rFonts w:ascii="Times New Roman" w:eastAsia="Times New Roman" w:hAnsi="Times New Roman" w:cs="Times New Roman"/>
          <w:b/>
          <w:sz w:val="24"/>
          <w:szCs w:val="24"/>
          <w:lang w:eastAsia="ru-RU"/>
        </w:rPr>
        <w:t>Личностным</w:t>
      </w:r>
      <w:r w:rsidRPr="008D6A0A">
        <w:rPr>
          <w:rFonts w:ascii="Times New Roman" w:eastAsia="Times New Roman" w:hAnsi="Times New Roman" w:cs="Times New Roman"/>
          <w:sz w:val="24"/>
          <w:szCs w:val="24"/>
          <w:lang w:eastAsia="ru-RU"/>
        </w:rPr>
        <w:t xml:space="preserve"> результатом изучения предмета является формирование следующих умений и качеств:</w:t>
      </w:r>
    </w:p>
    <w:p w:rsidR="008838AD" w:rsidRPr="002D60C0" w:rsidRDefault="008838AD" w:rsidP="008838AD">
      <w:pPr>
        <w:pStyle w:val="a3"/>
        <w:numPr>
          <w:ilvl w:val="0"/>
          <w:numId w:val="13"/>
        </w:numPr>
        <w:overflowPunct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2D60C0">
        <w:rPr>
          <w:rFonts w:ascii="Times New Roman" w:eastAsia="Times New Roman" w:hAnsi="Times New Roman" w:cs="Times New Roman"/>
          <w:sz w:val="24"/>
          <w:szCs w:val="24"/>
          <w:lang w:eastAsia="ru-RU"/>
        </w:rPr>
        <w:t>развитие интеллектуальных и творческих способностей;</w:t>
      </w:r>
    </w:p>
    <w:p w:rsidR="008838AD" w:rsidRPr="002D60C0" w:rsidRDefault="008838AD" w:rsidP="008838AD">
      <w:pPr>
        <w:pStyle w:val="a3"/>
        <w:numPr>
          <w:ilvl w:val="0"/>
          <w:numId w:val="13"/>
        </w:numPr>
        <w:overflowPunct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2D60C0">
        <w:rPr>
          <w:rFonts w:ascii="Times New Roman" w:eastAsia="Times New Roman" w:hAnsi="Times New Roman" w:cs="Times New Roman"/>
          <w:sz w:val="24"/>
          <w:szCs w:val="24"/>
          <w:lang w:eastAsia="ru-RU"/>
        </w:rPr>
        <w:t>воспитание бережного отношения к природе, формирование экологического сознания;</w:t>
      </w:r>
    </w:p>
    <w:p w:rsidR="008838AD" w:rsidRPr="002D60C0" w:rsidRDefault="008838AD" w:rsidP="008838AD">
      <w:pPr>
        <w:pStyle w:val="a3"/>
        <w:numPr>
          <w:ilvl w:val="0"/>
          <w:numId w:val="13"/>
        </w:numPr>
        <w:overflowPunct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2D60C0">
        <w:rPr>
          <w:rFonts w:ascii="Times New Roman" w:eastAsia="Times New Roman" w:hAnsi="Times New Roman" w:cs="Times New Roman"/>
          <w:sz w:val="24"/>
          <w:szCs w:val="24"/>
          <w:lang w:eastAsia="ru-RU"/>
        </w:rPr>
        <w:t>признание высокой целости жизни, здоровья своего и других людей;</w:t>
      </w:r>
    </w:p>
    <w:p w:rsidR="008838AD" w:rsidRPr="00475ECF" w:rsidRDefault="008838AD" w:rsidP="008838AD">
      <w:pPr>
        <w:pStyle w:val="a3"/>
        <w:numPr>
          <w:ilvl w:val="0"/>
          <w:numId w:val="13"/>
        </w:numPr>
        <w:overflowPunct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2D60C0">
        <w:rPr>
          <w:rFonts w:ascii="Times New Roman" w:eastAsia="Times New Roman" w:hAnsi="Times New Roman" w:cs="Times New Roman"/>
          <w:sz w:val="24"/>
          <w:szCs w:val="24"/>
          <w:lang w:eastAsia="ru-RU"/>
        </w:rPr>
        <w:t>развитие мотивации к получению новых знаний, дальнейшему изучению естественных наук.</w:t>
      </w:r>
    </w:p>
    <w:p w:rsidR="008838AD" w:rsidRDefault="008838AD" w:rsidP="008838AD">
      <w:pPr>
        <w:pStyle w:val="a3"/>
        <w:overflowPunct w:val="0"/>
        <w:autoSpaceDE w:val="0"/>
        <w:autoSpaceDN w:val="0"/>
        <w:adjustRightInd w:val="0"/>
        <w:spacing w:before="240" w:after="0" w:line="240" w:lineRule="auto"/>
        <w:ind w:left="1004"/>
        <w:jc w:val="both"/>
        <w:rPr>
          <w:rFonts w:ascii="Times New Roman" w:eastAsia="Times New Roman" w:hAnsi="Times New Roman" w:cs="Times New Roman"/>
          <w:sz w:val="24"/>
          <w:szCs w:val="24"/>
          <w:lang w:eastAsia="ru-RU"/>
        </w:rPr>
      </w:pPr>
    </w:p>
    <w:p w:rsidR="008838AD" w:rsidRDefault="008838AD" w:rsidP="008838AD">
      <w:pPr>
        <w:pStyle w:val="a3"/>
        <w:overflowPunct w:val="0"/>
        <w:autoSpaceDE w:val="0"/>
        <w:autoSpaceDN w:val="0"/>
        <w:adjustRightInd w:val="0"/>
        <w:spacing w:after="0" w:line="240" w:lineRule="auto"/>
        <w:ind w:left="1004"/>
        <w:jc w:val="both"/>
        <w:rPr>
          <w:rFonts w:ascii="Times New Roman" w:eastAsia="Times New Roman" w:hAnsi="Times New Roman" w:cs="Times New Roman"/>
          <w:sz w:val="24"/>
          <w:szCs w:val="24"/>
          <w:lang w:eastAsia="ru-RU"/>
        </w:rPr>
      </w:pPr>
    </w:p>
    <w:p w:rsidR="008838AD" w:rsidRPr="00F329A6" w:rsidRDefault="008838AD" w:rsidP="008838AD">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 xml:space="preserve">Метапредметным </w:t>
      </w:r>
      <w:r w:rsidRPr="00F329A6">
        <w:rPr>
          <w:rFonts w:ascii="Times New Roman" w:eastAsia="Times New Roman" w:hAnsi="Times New Roman" w:cs="Times New Roman"/>
          <w:sz w:val="24"/>
          <w:szCs w:val="24"/>
          <w:lang w:eastAsia="ru-RU"/>
        </w:rPr>
        <w:t>результатом изучения курса является формирование универсальных учебных действий (УУД)</w:t>
      </w:r>
    </w:p>
    <w:p w:rsidR="008838AD" w:rsidRDefault="008838AD" w:rsidP="008838AD">
      <w:pPr>
        <w:spacing w:line="226" w:lineRule="exact"/>
        <w:jc w:val="both"/>
        <w:rPr>
          <w:rFonts w:ascii="Times New Roman" w:eastAsia="Times New Roman" w:hAnsi="Times New Roman" w:cs="Times New Roman"/>
          <w:sz w:val="24"/>
          <w:szCs w:val="24"/>
          <w:lang w:eastAsia="ru-RU"/>
        </w:rPr>
      </w:pPr>
      <w:r w:rsidRPr="00D261DB">
        <w:rPr>
          <w:rFonts w:ascii="Times New Roman" w:eastAsia="Times New Roman" w:hAnsi="Times New Roman" w:cs="Times New Roman"/>
          <w:sz w:val="24"/>
          <w:szCs w:val="24"/>
          <w:lang w:eastAsia="ru-RU"/>
        </w:rPr>
        <w:t>Регулятивные УУД</w:t>
      </w:r>
      <w:r>
        <w:rPr>
          <w:rFonts w:ascii="Times New Roman" w:eastAsia="Times New Roman" w:hAnsi="Times New Roman" w:cs="Times New Roman"/>
          <w:sz w:val="24"/>
          <w:szCs w:val="24"/>
          <w:lang w:eastAsia="ru-RU"/>
        </w:rPr>
        <w:t>:</w:t>
      </w:r>
    </w:p>
    <w:p w:rsidR="008838AD" w:rsidRDefault="008838AD" w:rsidP="008838AD">
      <w:pPr>
        <w:pStyle w:val="a3"/>
        <w:numPr>
          <w:ilvl w:val="0"/>
          <w:numId w:val="14"/>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Самостоятельно обнаруживать и формировать учебную проблему, определять УД;</w:t>
      </w:r>
    </w:p>
    <w:p w:rsidR="008838AD" w:rsidRDefault="008838AD" w:rsidP="008838AD">
      <w:pPr>
        <w:pStyle w:val="a3"/>
        <w:numPr>
          <w:ilvl w:val="0"/>
          <w:numId w:val="14"/>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8838AD" w:rsidRDefault="008838AD" w:rsidP="008838AD">
      <w:pPr>
        <w:pStyle w:val="a3"/>
        <w:numPr>
          <w:ilvl w:val="0"/>
          <w:numId w:val="14"/>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Составлять (индивидуально или в группе) план решения проблемы (выполнения проекта);</w:t>
      </w:r>
    </w:p>
    <w:p w:rsidR="008838AD" w:rsidRDefault="008838AD" w:rsidP="008838AD">
      <w:pPr>
        <w:pStyle w:val="a3"/>
        <w:numPr>
          <w:ilvl w:val="0"/>
          <w:numId w:val="14"/>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самостоятельно (в том числе и корректировать план);</w:t>
      </w:r>
    </w:p>
    <w:p w:rsidR="008838AD" w:rsidRDefault="008838AD" w:rsidP="008838AD">
      <w:pPr>
        <w:pStyle w:val="a3"/>
        <w:numPr>
          <w:ilvl w:val="0"/>
          <w:numId w:val="14"/>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диалоге с учителем совершенствовать самостоятельно выбранные критерии оценки.</w:t>
      </w:r>
    </w:p>
    <w:p w:rsidR="008838AD" w:rsidRDefault="008838AD" w:rsidP="008838AD">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Познавательные УУД:</w:t>
      </w:r>
    </w:p>
    <w:p w:rsidR="008838AD" w:rsidRDefault="008838AD" w:rsidP="008838AD">
      <w:pPr>
        <w:pStyle w:val="a3"/>
        <w:numPr>
          <w:ilvl w:val="0"/>
          <w:numId w:val="1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Анализировать, сравнивать, классифицировать факты и явления;</w:t>
      </w:r>
    </w:p>
    <w:p w:rsidR="008838AD" w:rsidRDefault="008838AD" w:rsidP="008838AD">
      <w:pPr>
        <w:pStyle w:val="a3"/>
        <w:numPr>
          <w:ilvl w:val="0"/>
          <w:numId w:val="1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Выявлять причины и следствия простых явлений;</w:t>
      </w:r>
    </w:p>
    <w:p w:rsidR="008838AD" w:rsidRDefault="008838AD" w:rsidP="008838AD">
      <w:pPr>
        <w:pStyle w:val="a3"/>
        <w:numPr>
          <w:ilvl w:val="0"/>
          <w:numId w:val="1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Осуществлять сравнение и классификацию, самостоятельно выбирая критерий для указанных логических операций;</w:t>
      </w:r>
    </w:p>
    <w:p w:rsidR="008838AD" w:rsidRDefault="008838AD" w:rsidP="008838AD">
      <w:pPr>
        <w:pStyle w:val="a3"/>
        <w:numPr>
          <w:ilvl w:val="0"/>
          <w:numId w:val="1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Строить логическое рассуждение, включающее установление причинно-следственных связей;</w:t>
      </w:r>
    </w:p>
    <w:p w:rsidR="008838AD" w:rsidRDefault="008838AD" w:rsidP="008838AD">
      <w:pPr>
        <w:pStyle w:val="a3"/>
        <w:numPr>
          <w:ilvl w:val="0"/>
          <w:numId w:val="1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Создавать схематические модели с выделением существенных характеристик объекта;</w:t>
      </w:r>
    </w:p>
    <w:p w:rsidR="008838AD" w:rsidRDefault="008838AD" w:rsidP="008838AD">
      <w:pPr>
        <w:pStyle w:val="a3"/>
        <w:numPr>
          <w:ilvl w:val="0"/>
          <w:numId w:val="1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Составлять тезисы, различные виды планов (простых, сложных и т.п.)</w:t>
      </w:r>
    </w:p>
    <w:p w:rsidR="008838AD" w:rsidRDefault="008838AD" w:rsidP="008838AD">
      <w:pPr>
        <w:pStyle w:val="a3"/>
        <w:numPr>
          <w:ilvl w:val="0"/>
          <w:numId w:val="1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Преобразовывать информацию из одного вида в другой (таблицу в текст);</w:t>
      </w:r>
    </w:p>
    <w:p w:rsidR="008838AD" w:rsidRDefault="008838AD" w:rsidP="008838AD">
      <w:pPr>
        <w:pStyle w:val="a3"/>
        <w:numPr>
          <w:ilvl w:val="0"/>
          <w:numId w:val="1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Определять возможные источники необходимых сведений, производить поиск информации, анализировать и оценивать ее достоверность.</w:t>
      </w:r>
    </w:p>
    <w:p w:rsidR="008838AD" w:rsidRDefault="008838AD" w:rsidP="008838AD">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Коммуникативные УУД:</w:t>
      </w:r>
    </w:p>
    <w:p w:rsidR="008838AD" w:rsidRPr="000D6C84" w:rsidRDefault="008838AD" w:rsidP="008838AD">
      <w:pPr>
        <w:pStyle w:val="a3"/>
        <w:numPr>
          <w:ilvl w:val="0"/>
          <w:numId w:val="19"/>
        </w:numPr>
        <w:spacing w:line="240" w:lineRule="auto"/>
        <w:jc w:val="both"/>
        <w:rPr>
          <w:rFonts w:ascii="Times New Roman" w:eastAsia="Times New Roman" w:hAnsi="Times New Roman" w:cs="Times New Roman"/>
          <w:sz w:val="24"/>
          <w:szCs w:val="24"/>
          <w:lang w:eastAsia="ru-RU"/>
        </w:rPr>
      </w:pPr>
      <w:r w:rsidRPr="000D6C84">
        <w:rPr>
          <w:rFonts w:ascii="Times New Roman" w:eastAsia="Times New Roman" w:hAnsi="Times New Roman" w:cs="Times New Roman"/>
          <w:sz w:val="24"/>
          <w:szCs w:val="24"/>
          <w:lang w:eastAsia="ru-RU"/>
        </w:rPr>
        <w:t>Самостоятельно организовывать учебное взаимодействие в группе (определять общие цели, договариваться друг с другом);</w:t>
      </w:r>
    </w:p>
    <w:p w:rsidR="008838AD" w:rsidRPr="000D6C84" w:rsidRDefault="008838AD" w:rsidP="008838AD">
      <w:pPr>
        <w:pStyle w:val="a3"/>
        <w:numPr>
          <w:ilvl w:val="0"/>
          <w:numId w:val="19"/>
        </w:numPr>
        <w:spacing w:line="240" w:lineRule="auto"/>
        <w:jc w:val="both"/>
        <w:rPr>
          <w:rFonts w:ascii="Times New Roman" w:eastAsia="Times New Roman" w:hAnsi="Times New Roman" w:cs="Times New Roman"/>
          <w:sz w:val="24"/>
          <w:szCs w:val="24"/>
          <w:lang w:eastAsia="ru-RU"/>
        </w:rPr>
      </w:pPr>
      <w:r w:rsidRPr="000D6C84">
        <w:rPr>
          <w:rFonts w:ascii="Times New Roman" w:eastAsia="Times New Roman" w:hAnsi="Times New Roman" w:cs="Times New Roman"/>
          <w:sz w:val="24"/>
          <w:szCs w:val="24"/>
          <w:lang w:eastAsia="ru-RU"/>
        </w:rPr>
        <w:t>В дискуссии уметь выдвинуть аргументы и контаргументы;</w:t>
      </w:r>
    </w:p>
    <w:p w:rsidR="008838AD" w:rsidRPr="000D6C84" w:rsidRDefault="008838AD" w:rsidP="008838AD">
      <w:pPr>
        <w:pStyle w:val="a3"/>
        <w:numPr>
          <w:ilvl w:val="0"/>
          <w:numId w:val="19"/>
        </w:numPr>
        <w:spacing w:line="240" w:lineRule="auto"/>
        <w:jc w:val="both"/>
        <w:rPr>
          <w:rFonts w:ascii="Times New Roman" w:eastAsia="Times New Roman" w:hAnsi="Times New Roman" w:cs="Times New Roman"/>
          <w:sz w:val="24"/>
          <w:szCs w:val="24"/>
          <w:lang w:eastAsia="ru-RU"/>
        </w:rPr>
      </w:pPr>
      <w:r w:rsidRPr="000D6C84">
        <w:rPr>
          <w:rFonts w:ascii="Times New Roman" w:eastAsia="Times New Roman" w:hAnsi="Times New Roman" w:cs="Times New Roman"/>
          <w:sz w:val="24"/>
          <w:szCs w:val="24"/>
          <w:lang w:eastAsia="ru-RU"/>
        </w:rPr>
        <w:t>Учиться критично относиться к своему мнению, с достоинством признавать ошибочность своего мнения и корректировать его;</w:t>
      </w:r>
    </w:p>
    <w:p w:rsidR="008838AD" w:rsidRPr="000D6C84" w:rsidRDefault="008838AD" w:rsidP="008838AD">
      <w:pPr>
        <w:pStyle w:val="a3"/>
        <w:numPr>
          <w:ilvl w:val="0"/>
          <w:numId w:val="19"/>
        </w:numPr>
        <w:spacing w:line="240" w:lineRule="auto"/>
        <w:jc w:val="both"/>
        <w:rPr>
          <w:rFonts w:ascii="Times New Roman" w:eastAsia="Times New Roman" w:hAnsi="Times New Roman" w:cs="Times New Roman"/>
          <w:sz w:val="24"/>
          <w:szCs w:val="24"/>
          <w:lang w:eastAsia="ru-RU"/>
        </w:rPr>
      </w:pPr>
      <w:r w:rsidRPr="000D6C84">
        <w:rPr>
          <w:rFonts w:ascii="Times New Roman" w:eastAsia="Times New Roman" w:hAnsi="Times New Roman" w:cs="Times New Roman"/>
          <w:sz w:val="24"/>
          <w:szCs w:val="24"/>
          <w:lang w:eastAsia="ru-RU"/>
        </w:rPr>
        <w:t>Понимая позицию другого, различать в его речи: мнение (точку зрения), доказательство (аргументы), факты (гипотезы, аксиомы, теории);</w:t>
      </w:r>
    </w:p>
    <w:p w:rsidR="008838AD" w:rsidRPr="000D6C84" w:rsidRDefault="008838AD" w:rsidP="008838AD">
      <w:pPr>
        <w:pStyle w:val="a3"/>
        <w:numPr>
          <w:ilvl w:val="0"/>
          <w:numId w:val="19"/>
        </w:numPr>
        <w:spacing w:line="240" w:lineRule="auto"/>
        <w:jc w:val="both"/>
        <w:rPr>
          <w:rFonts w:ascii="Times New Roman" w:eastAsia="Times New Roman" w:hAnsi="Times New Roman" w:cs="Times New Roman"/>
          <w:sz w:val="24"/>
          <w:szCs w:val="24"/>
          <w:lang w:eastAsia="ru-RU"/>
        </w:rPr>
      </w:pPr>
      <w:r w:rsidRPr="000D6C84">
        <w:rPr>
          <w:rFonts w:ascii="Times New Roman" w:eastAsia="Times New Roman" w:hAnsi="Times New Roman" w:cs="Times New Roman"/>
          <w:sz w:val="24"/>
          <w:szCs w:val="24"/>
          <w:lang w:eastAsia="ru-RU"/>
        </w:rPr>
        <w:t>Уметь взглянуть на ситуацию с иной позиции и договариваться с людьми иных позиций.</w:t>
      </w:r>
    </w:p>
    <w:p w:rsidR="008838AD" w:rsidRPr="00F329A6" w:rsidRDefault="008838AD" w:rsidP="008838AD">
      <w:pPr>
        <w:spacing w:line="240" w:lineRule="auto"/>
        <w:jc w:val="both"/>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Предметным</w:t>
      </w:r>
      <w:r w:rsidRPr="00F329A6">
        <w:rPr>
          <w:rFonts w:ascii="Times New Roman" w:eastAsia="Times New Roman" w:hAnsi="Times New Roman" w:cs="Times New Roman"/>
          <w:sz w:val="24"/>
          <w:szCs w:val="24"/>
          <w:lang w:eastAsia="ru-RU"/>
        </w:rPr>
        <w:t xml:space="preserve"> результатом изучения курса является сформированность следующих умений:</w:t>
      </w:r>
    </w:p>
    <w:p w:rsidR="008838AD" w:rsidRDefault="008838AD" w:rsidP="008838AD">
      <w:pPr>
        <w:pStyle w:val="a3"/>
        <w:numPr>
          <w:ilvl w:val="0"/>
          <w:numId w:val="1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Понимать смысл биологических терминов;</w:t>
      </w:r>
    </w:p>
    <w:p w:rsidR="008838AD" w:rsidRPr="009E372E" w:rsidRDefault="008838AD" w:rsidP="008838AD">
      <w:pPr>
        <w:pStyle w:val="a3"/>
        <w:numPr>
          <w:ilvl w:val="0"/>
          <w:numId w:val="16"/>
        </w:numPr>
        <w:tabs>
          <w:tab w:val="left" w:pos="1134"/>
        </w:tabs>
        <w:overflowPunct w:val="0"/>
        <w:autoSpaceDE w:val="0"/>
        <w:autoSpaceDN w:val="0"/>
        <w:adjustRightInd w:val="0"/>
        <w:spacing w:after="0" w:line="240" w:lineRule="auto"/>
        <w:jc w:val="both"/>
        <w:textAlignment w:val="baseline"/>
        <w:rPr>
          <w:rFonts w:ascii="Times New Roman" w:eastAsiaTheme="minorEastAsia" w:hAnsi="Times New Roman" w:cs="Times New Roman"/>
          <w:sz w:val="24"/>
          <w:szCs w:val="24"/>
          <w:lang w:eastAsia="ru-RU"/>
        </w:rPr>
      </w:pPr>
      <w:r w:rsidRPr="009E372E">
        <w:rPr>
          <w:rFonts w:ascii="Times New Roman" w:hAnsi="Times New Roman"/>
          <w:color w:val="000000" w:themeColor="text1"/>
          <w:sz w:val="24"/>
          <w:szCs w:val="24"/>
        </w:rPr>
        <w:t xml:space="preserve">Знать </w:t>
      </w:r>
      <w:r w:rsidRPr="009E372E">
        <w:rPr>
          <w:rFonts w:ascii="Times New Roman" w:eastAsiaTheme="minorEastAsia" w:hAnsi="Times New Roman" w:cs="Times New Roman"/>
          <w:bCs/>
          <w:i/>
          <w:iCs/>
          <w:sz w:val="24"/>
          <w:szCs w:val="24"/>
          <w:lang w:eastAsia="ru-RU"/>
        </w:rPr>
        <w:t>признаки биологических объектов</w:t>
      </w:r>
      <w:r w:rsidRPr="009E372E">
        <w:rPr>
          <w:rFonts w:ascii="Times New Roman" w:eastAsiaTheme="minorEastAsia" w:hAnsi="Times New Roman" w:cs="Times New Roman"/>
          <w:sz w:val="24"/>
          <w:szCs w:val="24"/>
          <w:lang w:eastAsia="ru-RU"/>
        </w:rPr>
        <w:t>: живых организмов;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8838AD" w:rsidRPr="009E372E" w:rsidRDefault="008838AD" w:rsidP="008838AD">
      <w:pPr>
        <w:pStyle w:val="a3"/>
        <w:numPr>
          <w:ilvl w:val="0"/>
          <w:numId w:val="16"/>
        </w:numPr>
        <w:tabs>
          <w:tab w:val="left" w:pos="1134"/>
        </w:tabs>
        <w:overflowPunct w:val="0"/>
        <w:autoSpaceDE w:val="0"/>
        <w:autoSpaceDN w:val="0"/>
        <w:adjustRightInd w:val="0"/>
        <w:spacing w:after="0" w:line="240" w:lineRule="auto"/>
        <w:jc w:val="both"/>
        <w:textAlignment w:val="baseline"/>
        <w:rPr>
          <w:rFonts w:ascii="Times New Roman" w:eastAsiaTheme="minorEastAsia" w:hAnsi="Times New Roman" w:cs="Times New Roman"/>
          <w:sz w:val="24"/>
          <w:szCs w:val="24"/>
          <w:lang w:eastAsia="ru-RU"/>
        </w:rPr>
      </w:pPr>
      <w:r w:rsidRPr="009E372E">
        <w:rPr>
          <w:rFonts w:ascii="Times New Roman" w:eastAsiaTheme="minorEastAsia" w:hAnsi="Times New Roman" w:cs="Times New Roman"/>
          <w:bCs/>
          <w:i/>
          <w:iCs/>
          <w:sz w:val="24"/>
          <w:szCs w:val="24"/>
          <w:lang w:eastAsia="ru-RU"/>
        </w:rPr>
        <w:lastRenderedPageBreak/>
        <w:t>сущность биологических процессов</w:t>
      </w:r>
      <w:r w:rsidRPr="009E372E">
        <w:rPr>
          <w:rFonts w:ascii="Times New Roman" w:eastAsiaTheme="minorEastAsia" w:hAnsi="Times New Roman" w:cs="Times New Roman"/>
          <w:sz w:val="24"/>
          <w:szCs w:val="24"/>
          <w:lang w:eastAsia="ru-RU"/>
        </w:rPr>
        <w:t>: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8838AD" w:rsidRPr="003B5B0D" w:rsidRDefault="008838AD" w:rsidP="008838AD">
      <w:pPr>
        <w:pStyle w:val="a3"/>
        <w:numPr>
          <w:ilvl w:val="0"/>
          <w:numId w:val="16"/>
        </w:numPr>
        <w:spacing w:after="0" w:line="240" w:lineRule="auto"/>
        <w:rPr>
          <w:rFonts w:ascii="Times New Roman" w:hAnsi="Times New Roman"/>
          <w:color w:val="000000" w:themeColor="text1"/>
          <w:sz w:val="24"/>
          <w:szCs w:val="24"/>
        </w:rPr>
      </w:pPr>
      <w:r w:rsidRPr="003B5B0D">
        <w:rPr>
          <w:rFonts w:ascii="Times New Roman" w:hAnsi="Times New Roman" w:cs="Times New Roman"/>
          <w:bCs/>
          <w:i/>
          <w:sz w:val="24"/>
          <w:szCs w:val="24"/>
        </w:rPr>
        <w:t xml:space="preserve">объяснять: </w:t>
      </w:r>
      <w:r w:rsidRPr="003B5B0D">
        <w:rPr>
          <w:rFonts w:ascii="Times New Roman" w:hAnsi="Times New Roman" w:cs="Times New Roman"/>
          <w:sz w:val="24"/>
          <w:szCs w:val="24"/>
        </w:rPr>
        <w:t xml:space="preserve">роль биологии в формировании современной естественнонаучной картины мира, роль растений в жизни человека;   </w:t>
      </w:r>
    </w:p>
    <w:p w:rsidR="008838AD" w:rsidRPr="009E372E" w:rsidRDefault="008838AD" w:rsidP="008838AD">
      <w:pPr>
        <w:pStyle w:val="a3"/>
        <w:numPr>
          <w:ilvl w:val="0"/>
          <w:numId w:val="16"/>
        </w:numPr>
        <w:spacing w:before="120" w:after="0" w:line="240" w:lineRule="auto"/>
        <w:jc w:val="both"/>
        <w:rPr>
          <w:rFonts w:ascii="Times New Roman" w:hAnsi="Times New Roman" w:cs="Times New Roman"/>
          <w:sz w:val="24"/>
          <w:szCs w:val="24"/>
        </w:rPr>
      </w:pPr>
      <w:r w:rsidRPr="009E372E">
        <w:rPr>
          <w:rFonts w:ascii="Times New Roman" w:hAnsi="Times New Roman" w:cs="Times New Roman"/>
          <w:sz w:val="24"/>
          <w:szCs w:val="24"/>
        </w:rPr>
        <w:t xml:space="preserve">уметь </w:t>
      </w:r>
      <w:r w:rsidRPr="009E372E">
        <w:rPr>
          <w:rFonts w:ascii="Times New Roman" w:hAnsi="Times New Roman" w:cs="Times New Roman"/>
          <w:bCs/>
          <w:i/>
          <w:sz w:val="24"/>
          <w:szCs w:val="24"/>
        </w:rPr>
        <w:t xml:space="preserve">объяснять: </w:t>
      </w:r>
      <w:r w:rsidRPr="009E372E">
        <w:rPr>
          <w:rFonts w:ascii="Times New Roman" w:hAnsi="Times New Roman" w:cs="Times New Roman"/>
          <w:sz w:val="24"/>
          <w:szCs w:val="24"/>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w:t>
      </w:r>
    </w:p>
    <w:p w:rsidR="008838AD" w:rsidRPr="009E372E" w:rsidRDefault="008838AD" w:rsidP="008838AD">
      <w:pPr>
        <w:pStyle w:val="a3"/>
        <w:numPr>
          <w:ilvl w:val="0"/>
          <w:numId w:val="16"/>
        </w:numPr>
        <w:spacing w:before="120" w:after="0" w:line="240" w:lineRule="auto"/>
        <w:jc w:val="both"/>
        <w:rPr>
          <w:rFonts w:ascii="Times New Roman" w:hAnsi="Times New Roman" w:cs="Times New Roman"/>
          <w:sz w:val="24"/>
          <w:szCs w:val="24"/>
        </w:rPr>
      </w:pPr>
      <w:r w:rsidRPr="009E372E">
        <w:rPr>
          <w:rFonts w:ascii="Times New Roman" w:hAnsi="Times New Roman" w:cs="Times New Roman"/>
          <w:bCs/>
          <w:i/>
          <w:sz w:val="24"/>
          <w:szCs w:val="24"/>
        </w:rPr>
        <w:t xml:space="preserve">изучать  биологические объекты и процессы: </w:t>
      </w:r>
      <w:r w:rsidRPr="009E372E">
        <w:rPr>
          <w:rFonts w:ascii="Times New Roman" w:hAnsi="Times New Roman" w:cs="Times New Roman"/>
          <w:sz w:val="24"/>
          <w:szCs w:val="24"/>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8838AD" w:rsidRPr="009E372E" w:rsidRDefault="008838AD" w:rsidP="008838AD">
      <w:pPr>
        <w:pStyle w:val="a3"/>
        <w:numPr>
          <w:ilvl w:val="0"/>
          <w:numId w:val="16"/>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sidRPr="009E372E">
        <w:rPr>
          <w:rFonts w:ascii="Times New Roman" w:hAnsi="Times New Roman" w:cs="Times New Roman"/>
          <w:bCs/>
          <w:i/>
          <w:iCs/>
          <w:sz w:val="24"/>
          <w:szCs w:val="24"/>
        </w:rPr>
        <w:t>распознавать и описывать:</w:t>
      </w:r>
      <w:r w:rsidRPr="009E372E">
        <w:rPr>
          <w:rFonts w:ascii="Times New Roman" w:hAnsi="Times New Roman" w:cs="Times New Roman"/>
          <w:sz w:val="24"/>
          <w:szCs w:val="24"/>
        </w:rPr>
        <w:t xml:space="preserve">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8838AD" w:rsidRPr="009E372E" w:rsidRDefault="008838AD" w:rsidP="008838AD">
      <w:pPr>
        <w:pStyle w:val="a3"/>
        <w:numPr>
          <w:ilvl w:val="0"/>
          <w:numId w:val="16"/>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sidRPr="009E372E">
        <w:rPr>
          <w:rFonts w:ascii="Times New Roman" w:hAnsi="Times New Roman" w:cs="Times New Roman"/>
          <w:bCs/>
          <w:i/>
          <w:iCs/>
          <w:sz w:val="24"/>
          <w:szCs w:val="24"/>
        </w:rPr>
        <w:t>выявлять</w:t>
      </w:r>
      <w:r w:rsidRPr="009E372E">
        <w:rPr>
          <w:rFonts w:ascii="Times New Roman" w:hAnsi="Times New Roman" w:cs="Times New Roman"/>
          <w:sz w:val="24"/>
          <w:szCs w:val="24"/>
        </w:rPr>
        <w:t xml:space="preserve"> изменчивость организмов, приспособления организмов к среде обитания, типы взаимодействия разных видов в экосистеме;</w:t>
      </w:r>
    </w:p>
    <w:p w:rsidR="008838AD" w:rsidRPr="009E372E" w:rsidRDefault="008838AD" w:rsidP="008838AD">
      <w:pPr>
        <w:pStyle w:val="a3"/>
        <w:numPr>
          <w:ilvl w:val="0"/>
          <w:numId w:val="16"/>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sidRPr="009E372E">
        <w:rPr>
          <w:rFonts w:ascii="Times New Roman" w:hAnsi="Times New Roman" w:cs="Times New Roman"/>
          <w:bCs/>
          <w:i/>
          <w:iCs/>
          <w:sz w:val="24"/>
          <w:szCs w:val="24"/>
        </w:rPr>
        <w:t>сравнивать</w:t>
      </w:r>
      <w:r w:rsidRPr="009E372E">
        <w:rPr>
          <w:rFonts w:ascii="Times New Roman" w:hAnsi="Times New Roman" w:cs="Times New Roman"/>
          <w:sz w:val="24"/>
          <w:szCs w:val="24"/>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8838AD" w:rsidRPr="009E372E" w:rsidRDefault="008838AD" w:rsidP="008838AD">
      <w:pPr>
        <w:pStyle w:val="a3"/>
        <w:numPr>
          <w:ilvl w:val="0"/>
          <w:numId w:val="16"/>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sidRPr="009E372E">
        <w:rPr>
          <w:rFonts w:ascii="Times New Roman" w:hAnsi="Times New Roman" w:cs="Times New Roman"/>
          <w:bCs/>
          <w:i/>
          <w:iCs/>
          <w:sz w:val="24"/>
          <w:szCs w:val="24"/>
        </w:rPr>
        <w:t>определять</w:t>
      </w:r>
      <w:r w:rsidRPr="009E372E">
        <w:rPr>
          <w:rFonts w:ascii="Times New Roman" w:hAnsi="Times New Roman" w:cs="Times New Roman"/>
          <w:sz w:val="24"/>
          <w:szCs w:val="24"/>
        </w:rPr>
        <w:t xml:space="preserve"> принадлежность биологических объектов к определенной систематической группе (классификация);</w:t>
      </w:r>
    </w:p>
    <w:p w:rsidR="008838AD" w:rsidRPr="009E372E" w:rsidRDefault="008838AD" w:rsidP="008838AD">
      <w:pPr>
        <w:pStyle w:val="a3"/>
        <w:numPr>
          <w:ilvl w:val="0"/>
          <w:numId w:val="16"/>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sidRPr="009E372E">
        <w:rPr>
          <w:rFonts w:ascii="Times New Roman" w:hAnsi="Times New Roman" w:cs="Times New Roman"/>
          <w:bCs/>
          <w:i/>
          <w:iCs/>
          <w:sz w:val="24"/>
          <w:szCs w:val="24"/>
        </w:rPr>
        <w:t>анализировать и оценивать</w:t>
      </w:r>
      <w:r w:rsidRPr="009E372E">
        <w:rPr>
          <w:rFonts w:ascii="Times New Roman" w:hAnsi="Times New Roman" w:cs="Times New Roman"/>
          <w:sz w:val="24"/>
          <w:szCs w:val="24"/>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8838AD" w:rsidRPr="009E372E" w:rsidRDefault="008838AD" w:rsidP="008838AD">
      <w:pPr>
        <w:pStyle w:val="a3"/>
        <w:numPr>
          <w:ilvl w:val="0"/>
          <w:numId w:val="16"/>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sidRPr="009E372E">
        <w:rPr>
          <w:rFonts w:ascii="Times New Roman" w:hAnsi="Times New Roman" w:cs="Times New Roman"/>
          <w:bCs/>
          <w:i/>
          <w:iCs/>
          <w:sz w:val="24"/>
          <w:szCs w:val="24"/>
        </w:rPr>
        <w:t>проводить самостоятельный поиск биологической информации:</w:t>
      </w:r>
      <w:r w:rsidRPr="009E372E">
        <w:rPr>
          <w:rFonts w:ascii="Times New Roman" w:hAnsi="Times New Roman" w:cs="Times New Roman"/>
          <w:sz w:val="24"/>
          <w:szCs w:val="24"/>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8838AD" w:rsidRPr="009E372E" w:rsidRDefault="008838AD" w:rsidP="008838AD">
      <w:pPr>
        <w:spacing w:after="0" w:line="240" w:lineRule="auto"/>
        <w:rPr>
          <w:rFonts w:ascii="Times New Roman" w:hAnsi="Times New Roman" w:cs="Times New Roman"/>
          <w:sz w:val="24"/>
          <w:szCs w:val="24"/>
        </w:rPr>
      </w:pPr>
    </w:p>
    <w:p w:rsidR="008838AD" w:rsidRPr="00F329A6" w:rsidRDefault="008838AD" w:rsidP="008838AD">
      <w:pPr>
        <w:spacing w:line="240" w:lineRule="auto"/>
        <w:jc w:val="both"/>
        <w:rPr>
          <w:rFonts w:ascii="Times New Roman" w:eastAsia="Times New Roman" w:hAnsi="Times New Roman" w:cs="Times New Roman"/>
          <w:sz w:val="24"/>
          <w:szCs w:val="24"/>
          <w:lang w:eastAsia="ru-RU"/>
        </w:rPr>
      </w:pPr>
      <w:r w:rsidRPr="00F329A6">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8838AD" w:rsidRPr="009E372E" w:rsidRDefault="008838AD" w:rsidP="008838AD">
      <w:pPr>
        <w:pStyle w:val="a3"/>
        <w:numPr>
          <w:ilvl w:val="0"/>
          <w:numId w:val="17"/>
        </w:numPr>
        <w:spacing w:line="240" w:lineRule="auto"/>
        <w:jc w:val="both"/>
        <w:rPr>
          <w:rFonts w:ascii="Times New Roman" w:eastAsia="Times New Roman" w:hAnsi="Times New Roman" w:cs="Times New Roman"/>
          <w:sz w:val="24"/>
          <w:szCs w:val="24"/>
          <w:lang w:eastAsia="ru-RU"/>
        </w:rPr>
      </w:pPr>
      <w:r w:rsidRPr="009E372E">
        <w:rPr>
          <w:rFonts w:ascii="Times New Roman" w:eastAsia="Times New Roman" w:hAnsi="Times New Roman" w:cs="Times New Roman"/>
          <w:sz w:val="24"/>
          <w:szCs w:val="24"/>
          <w:lang w:eastAsia="ru-RU"/>
        </w:rPr>
        <w:t>соблюдения мер профилактики заболеваний, вызываемых растениями, животными, бактериями, грибами и вирусами.</w:t>
      </w:r>
    </w:p>
    <w:p w:rsidR="008838AD" w:rsidRPr="009E372E" w:rsidRDefault="008838AD" w:rsidP="008838AD">
      <w:pPr>
        <w:pStyle w:val="a3"/>
        <w:numPr>
          <w:ilvl w:val="0"/>
          <w:numId w:val="17"/>
        </w:numPr>
        <w:spacing w:line="240" w:lineRule="auto"/>
        <w:jc w:val="both"/>
        <w:rPr>
          <w:rFonts w:ascii="Times New Roman" w:eastAsia="Times New Roman" w:hAnsi="Times New Roman" w:cs="Times New Roman"/>
          <w:sz w:val="24"/>
          <w:szCs w:val="24"/>
          <w:lang w:eastAsia="ru-RU"/>
        </w:rPr>
      </w:pPr>
      <w:r w:rsidRPr="009E372E">
        <w:rPr>
          <w:rFonts w:ascii="Times New Roman" w:eastAsia="Times New Roman" w:hAnsi="Times New Roman" w:cs="Times New Roman"/>
          <w:sz w:val="24"/>
          <w:szCs w:val="24"/>
          <w:lang w:eastAsia="ru-RU"/>
        </w:rPr>
        <w:t>оказания первой помощи при отравлении ядовитыми грибами, растениями, укусах животных.</w:t>
      </w:r>
    </w:p>
    <w:p w:rsidR="008838AD" w:rsidRPr="009E372E" w:rsidRDefault="008838AD" w:rsidP="008838AD">
      <w:pPr>
        <w:pStyle w:val="a3"/>
        <w:numPr>
          <w:ilvl w:val="0"/>
          <w:numId w:val="17"/>
        </w:numPr>
        <w:spacing w:line="240" w:lineRule="auto"/>
        <w:jc w:val="both"/>
        <w:rPr>
          <w:rFonts w:ascii="Times New Roman" w:eastAsia="Times New Roman" w:hAnsi="Times New Roman" w:cs="Times New Roman"/>
          <w:sz w:val="24"/>
          <w:szCs w:val="24"/>
          <w:lang w:eastAsia="ru-RU"/>
        </w:rPr>
      </w:pPr>
      <w:r w:rsidRPr="009E372E">
        <w:rPr>
          <w:rFonts w:ascii="Times New Roman" w:eastAsia="Times New Roman" w:hAnsi="Times New Roman" w:cs="Times New Roman"/>
          <w:sz w:val="24"/>
          <w:szCs w:val="24"/>
          <w:lang w:eastAsia="ru-RU"/>
        </w:rPr>
        <w:t>рациональной организации труда и отдыха, соблюдения правил поведения в окружающей среде.</w:t>
      </w:r>
    </w:p>
    <w:p w:rsidR="008838AD" w:rsidRPr="009E372E" w:rsidRDefault="008838AD" w:rsidP="008838AD">
      <w:pPr>
        <w:pStyle w:val="a3"/>
        <w:numPr>
          <w:ilvl w:val="0"/>
          <w:numId w:val="17"/>
        </w:numPr>
        <w:spacing w:line="240" w:lineRule="auto"/>
        <w:jc w:val="both"/>
        <w:rPr>
          <w:rFonts w:ascii="Times New Roman" w:eastAsia="Times New Roman" w:hAnsi="Times New Roman" w:cs="Times New Roman"/>
          <w:sz w:val="24"/>
          <w:szCs w:val="24"/>
          <w:lang w:eastAsia="ru-RU"/>
        </w:rPr>
      </w:pPr>
      <w:r w:rsidRPr="009E372E">
        <w:rPr>
          <w:rFonts w:ascii="Times New Roman" w:eastAsia="Times New Roman" w:hAnsi="Times New Roman" w:cs="Times New Roman"/>
          <w:sz w:val="24"/>
          <w:szCs w:val="24"/>
          <w:lang w:eastAsia="ru-RU"/>
        </w:rPr>
        <w:t>выращивания и размножения культурных растений и домашних животных, ухода за ними.</w:t>
      </w:r>
    </w:p>
    <w:p w:rsidR="008838AD" w:rsidRPr="009E372E" w:rsidRDefault="008838AD" w:rsidP="008838AD">
      <w:pPr>
        <w:pStyle w:val="a3"/>
        <w:numPr>
          <w:ilvl w:val="0"/>
          <w:numId w:val="17"/>
        </w:numPr>
        <w:spacing w:line="240" w:lineRule="auto"/>
        <w:jc w:val="both"/>
        <w:rPr>
          <w:rFonts w:ascii="Times New Roman" w:eastAsia="Times New Roman" w:hAnsi="Times New Roman" w:cs="Times New Roman"/>
          <w:sz w:val="24"/>
          <w:szCs w:val="24"/>
          <w:lang w:eastAsia="ru-RU"/>
        </w:rPr>
      </w:pPr>
      <w:r w:rsidRPr="009E372E">
        <w:rPr>
          <w:rFonts w:ascii="Times New Roman" w:eastAsia="Times New Roman" w:hAnsi="Times New Roman" w:cs="Times New Roman"/>
          <w:sz w:val="24"/>
          <w:szCs w:val="24"/>
          <w:lang w:eastAsia="ru-RU"/>
        </w:rPr>
        <w:t>проведения наблюдений за состоянием собственного организма.</w:t>
      </w:r>
    </w:p>
    <w:p w:rsidR="008838AD" w:rsidRDefault="008838AD" w:rsidP="008838AD">
      <w:pPr>
        <w:spacing w:line="240" w:lineRule="auto"/>
        <w:jc w:val="center"/>
        <w:rPr>
          <w:rFonts w:ascii="Times New Roman" w:eastAsia="Times New Roman" w:hAnsi="Times New Roman" w:cs="Times New Roman"/>
          <w:b/>
          <w:sz w:val="24"/>
          <w:szCs w:val="24"/>
          <w:lang w:eastAsia="ru-RU"/>
        </w:rPr>
      </w:pPr>
      <w:r w:rsidRPr="009E372E">
        <w:rPr>
          <w:rFonts w:ascii="Times New Roman" w:eastAsia="Times New Roman" w:hAnsi="Times New Roman" w:cs="Times New Roman"/>
          <w:b/>
          <w:sz w:val="24"/>
          <w:szCs w:val="24"/>
          <w:lang w:eastAsia="ru-RU"/>
        </w:rPr>
        <w:lastRenderedPageBreak/>
        <w:t xml:space="preserve">Содержание </w:t>
      </w:r>
      <w:r>
        <w:rPr>
          <w:rFonts w:ascii="Times New Roman" w:eastAsia="Times New Roman" w:hAnsi="Times New Roman" w:cs="Times New Roman"/>
          <w:b/>
          <w:sz w:val="24"/>
          <w:szCs w:val="24"/>
          <w:lang w:eastAsia="ru-RU"/>
        </w:rPr>
        <w:t>программы</w:t>
      </w:r>
    </w:p>
    <w:p w:rsidR="008838AD" w:rsidRPr="00F329A6" w:rsidRDefault="008838AD" w:rsidP="008838AD">
      <w:pPr>
        <w:overflowPunct w:val="0"/>
        <w:autoSpaceDE w:val="0"/>
        <w:autoSpaceDN w:val="0"/>
        <w:adjustRightInd w:val="0"/>
        <w:spacing w:after="0" w:line="240" w:lineRule="auto"/>
        <w:ind w:firstLine="284"/>
        <w:textAlignment w:val="baseline"/>
        <w:rPr>
          <w:rFonts w:ascii="Times New Roman" w:eastAsia="Times New Roman" w:hAnsi="Times New Roman" w:cs="Times New Roman"/>
          <w:b/>
          <w:sz w:val="24"/>
          <w:szCs w:val="24"/>
          <w:lang w:eastAsia="ru-RU"/>
        </w:rPr>
      </w:pPr>
      <w:r w:rsidRPr="00F329A6">
        <w:rPr>
          <w:rFonts w:ascii="Times New Roman" w:eastAsia="Times New Roman" w:hAnsi="Times New Roman" w:cs="Times New Roman"/>
          <w:b/>
          <w:sz w:val="24"/>
          <w:szCs w:val="24"/>
          <w:lang w:eastAsia="ru-RU"/>
        </w:rPr>
        <w:t>Введение (3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Мир живых организмов. Уровни организации и свойства живого. Экосистемы. Биосфера — глобальная экологическая система; границы и компоненты биосферы. Причины многообразия живых организмов. Эволюционная теория Ч. Дарвина о приспособленности к разнообразным условиям среды обитания. Естественная система классификации как отражение процесса эволюции организмов.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Раздел 1. Царство Прокариоты (3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1.1.</w:t>
      </w:r>
      <w:r w:rsidRPr="008D6A0A">
        <w:rPr>
          <w:rFonts w:ascii="Times New Roman" w:eastAsia="Times New Roman" w:hAnsi="Times New Roman" w:cs="Times New Roman"/>
          <w:sz w:val="24"/>
          <w:szCs w:val="24"/>
          <w:lang w:eastAsia="ru-RU"/>
        </w:rPr>
        <w:t xml:space="preserve"> Многообразие, особенности строения и происхождение прокариотических организмов (3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Происхождение и эволюция бактерий. Общие свойства прокариотических организмов. Многообразие форм бактерий. Особенности строения бактериальной клетки. Понятие о типах обмена у прокариот. Особенности организации и жизнедеятельности прокариот; распространённость и роль в биоценозах. Экологическая роль и медицинское значение (на примере представителей подцарства</w:t>
      </w:r>
      <w:r>
        <w:rPr>
          <w:rFonts w:ascii="Times New Roman" w:eastAsia="Times New Roman" w:hAnsi="Times New Roman" w:cs="Times New Roman"/>
          <w:sz w:val="24"/>
          <w:szCs w:val="24"/>
          <w:lang w:eastAsia="ru-RU"/>
        </w:rPr>
        <w:t>.</w:t>
      </w:r>
      <w:r w:rsidRPr="008D6A0A">
        <w:rPr>
          <w:rFonts w:ascii="Times New Roman" w:eastAsia="Times New Roman" w:hAnsi="Times New Roman" w:cs="Times New Roman"/>
          <w:sz w:val="24"/>
          <w:szCs w:val="24"/>
          <w:lang w:eastAsia="ru-RU"/>
        </w:rPr>
        <w:t xml:space="preserve"> Настоящие бактерии).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F329A6" w:rsidRDefault="008838AD" w:rsidP="008838AD">
      <w:pPr>
        <w:overflowPunct w:val="0"/>
        <w:autoSpaceDE w:val="0"/>
        <w:autoSpaceDN w:val="0"/>
        <w:adjustRightInd w:val="0"/>
        <w:spacing w:after="0" w:line="240" w:lineRule="auto"/>
        <w:ind w:firstLine="284"/>
        <w:textAlignment w:val="baseline"/>
        <w:rPr>
          <w:rFonts w:ascii="Times New Roman" w:eastAsia="Times New Roman" w:hAnsi="Times New Roman" w:cs="Times New Roman"/>
          <w:b/>
          <w:sz w:val="24"/>
          <w:szCs w:val="24"/>
          <w:lang w:eastAsia="ru-RU"/>
        </w:rPr>
      </w:pPr>
      <w:r w:rsidRPr="00F329A6">
        <w:rPr>
          <w:rFonts w:ascii="Times New Roman" w:eastAsia="Times New Roman" w:hAnsi="Times New Roman" w:cs="Times New Roman"/>
          <w:b/>
          <w:sz w:val="24"/>
          <w:szCs w:val="24"/>
          <w:lang w:eastAsia="ru-RU"/>
        </w:rPr>
        <w:t>Демонстрация</w:t>
      </w:r>
    </w:p>
    <w:p w:rsidR="008838AD" w:rsidRDefault="008838AD" w:rsidP="008838AD">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329A6">
        <w:rPr>
          <w:rFonts w:ascii="Times New Roman" w:eastAsia="Times New Roman" w:hAnsi="Times New Roman" w:cs="Times New Roman"/>
          <w:sz w:val="24"/>
          <w:szCs w:val="24"/>
          <w:lang w:eastAsia="ru-RU"/>
        </w:rPr>
        <w:t>Строение клеток различных прокариот.</w:t>
      </w:r>
    </w:p>
    <w:p w:rsidR="008838AD" w:rsidRPr="00F329A6" w:rsidRDefault="008838AD" w:rsidP="008838AD">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eastAsia="ru-RU"/>
        </w:rPr>
      </w:pPr>
    </w:p>
    <w:p w:rsidR="008838AD" w:rsidRDefault="008838AD" w:rsidP="008838A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F329A6">
        <w:rPr>
          <w:rFonts w:ascii="Times New Roman" w:eastAsia="Times New Roman" w:hAnsi="Times New Roman" w:cs="Times New Roman"/>
          <w:b/>
          <w:sz w:val="24"/>
          <w:szCs w:val="24"/>
          <w:lang w:eastAsia="ru-RU"/>
        </w:rPr>
        <w:t>Лабораторные и практические работы</w:t>
      </w:r>
    </w:p>
    <w:p w:rsidR="008838AD" w:rsidRPr="00B905F1"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sz w:val="24"/>
          <w:szCs w:val="24"/>
          <w:lang w:eastAsia="ru-RU"/>
        </w:rPr>
        <w:t>Зарисовка схемы строения прокариотической клетки.</w:t>
      </w:r>
    </w:p>
    <w:p w:rsidR="008838AD" w:rsidRPr="00F329A6" w:rsidRDefault="008838AD" w:rsidP="008838A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Предметные результаты обучения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знать: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строение и основные процессы жизнедеятельности бактерий;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разнообразие и распространение бактерий и грибов;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роль бактерий и грибов в природе и жизни человека;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методы профилактики инфекционных заболеваний.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уметь: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давать общую характеристику бактериям;</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характеризовать формы бактериальных клеток;</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отличать бактерии от других живых организмов;</w:t>
      </w:r>
    </w:p>
    <w:p w:rsidR="008838A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объяснять роль бактерий и грибов в природе и жизни человека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w:t>
      </w:r>
    </w:p>
    <w:p w:rsidR="008838AD" w:rsidRPr="00F329A6"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F329A6">
        <w:rPr>
          <w:rFonts w:ascii="Times New Roman" w:eastAsia="Times New Roman" w:hAnsi="Times New Roman" w:cs="Times New Roman"/>
          <w:b/>
          <w:sz w:val="24"/>
          <w:szCs w:val="24"/>
          <w:lang w:eastAsia="ru-RU"/>
        </w:rPr>
        <w:t>Метапредметные результаты обучения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lastRenderedPageBreak/>
        <w:t>Учащиеся должны уметь: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работать с учебником, рабочей тетрадью и дидактическими материалами, составлять конспект параграфа учебника до и/или после изучения материала на уроке;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разрабатывать план-конспект темы, используя разные источники информации;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готовить устные сообщения и письменные рефераты на основе обобщения информации учебника и дополнительных источников;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пользоваться поисковыми системами Интернета.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Раздел 2. Царство Грибы (4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2.1.</w:t>
      </w:r>
      <w:r w:rsidRPr="008D6A0A">
        <w:rPr>
          <w:rFonts w:ascii="Times New Roman" w:eastAsia="Times New Roman" w:hAnsi="Times New Roman" w:cs="Times New Roman"/>
          <w:sz w:val="24"/>
          <w:szCs w:val="24"/>
          <w:lang w:eastAsia="ru-RU"/>
        </w:rPr>
        <w:t xml:space="preserve"> Общая характеристика грибов (3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xml:space="preserve">Происхождение и эволюция грибов. </w:t>
      </w:r>
      <w:r w:rsidRPr="008D6A0A">
        <w:rPr>
          <w:rFonts w:ascii="Times New Roman" w:eastAsia="Times New Roman" w:hAnsi="Times New Roman" w:cs="Times New Roman"/>
          <w:i/>
          <w:sz w:val="24"/>
          <w:szCs w:val="24"/>
          <w:lang w:eastAsia="ru-RU"/>
        </w:rPr>
        <w:t>Особенности строения клеток грибов. Основные черты организации многоклеточных грибов. Отделы: Хитридиомикота, Зигомикота, Аскомикота, Базидиомикота, Омикота; группа Несовершенные грибы.</w:t>
      </w:r>
      <w:r w:rsidRPr="008D6A0A">
        <w:rPr>
          <w:rFonts w:ascii="Times New Roman" w:eastAsia="Times New Roman" w:hAnsi="Times New Roman" w:cs="Times New Roman"/>
          <w:sz w:val="24"/>
          <w:szCs w:val="24"/>
          <w:lang w:eastAsia="ru-RU"/>
        </w:rPr>
        <w:t xml:space="preserve"> Особенности жизнедеятельности и распространение. Роль грибов в биоценозах и хозяйственной деятельности человека.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F329A6"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F329A6">
        <w:rPr>
          <w:rFonts w:ascii="Times New Roman" w:eastAsia="Times New Roman" w:hAnsi="Times New Roman" w:cs="Times New Roman"/>
          <w:b/>
          <w:sz w:val="24"/>
          <w:szCs w:val="24"/>
          <w:lang w:eastAsia="ru-RU"/>
        </w:rPr>
        <w:t>Демонстрация</w:t>
      </w:r>
    </w:p>
    <w:p w:rsidR="008838AD" w:rsidRPr="00F329A6" w:rsidRDefault="008838AD" w:rsidP="008838AD">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329A6">
        <w:rPr>
          <w:rFonts w:ascii="Times New Roman" w:eastAsia="Times New Roman" w:hAnsi="Times New Roman" w:cs="Times New Roman"/>
          <w:sz w:val="24"/>
          <w:szCs w:val="24"/>
          <w:lang w:eastAsia="ru-RU"/>
        </w:rPr>
        <w:t>Схемы строения представителей различных систематических групп грибов, различные представители царства Грибы, строение плодового тела шляпочного гриба.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Лабораторные и практические работы</w:t>
      </w:r>
    </w:p>
    <w:p w:rsidR="008838AD" w:rsidRPr="00B905F1"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sz w:val="24"/>
          <w:szCs w:val="24"/>
          <w:lang w:eastAsia="ru-RU"/>
        </w:rPr>
        <w:t>Строение плесневого гриба мукора*.</w:t>
      </w:r>
    </w:p>
    <w:p w:rsidR="008838AD" w:rsidRPr="008D6A0A"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Распознавание съедобных и ядовитых грибов</w:t>
      </w:r>
      <w:r>
        <w:rPr>
          <w:rFonts w:ascii="Times New Roman" w:eastAsia="Times New Roman" w:hAnsi="Times New Roman" w:cs="Times New Roman"/>
          <w:sz w:val="24"/>
          <w:szCs w:val="24"/>
          <w:vertAlign w:val="superscript"/>
          <w:lang w:eastAsia="ru-RU"/>
        </w:rPr>
        <w:t>*</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2.2.</w:t>
      </w:r>
      <w:r w:rsidRPr="008D6A0A">
        <w:rPr>
          <w:rFonts w:ascii="Times New Roman" w:eastAsia="Times New Roman" w:hAnsi="Times New Roman" w:cs="Times New Roman"/>
          <w:sz w:val="24"/>
          <w:szCs w:val="24"/>
          <w:lang w:eastAsia="ru-RU"/>
        </w:rPr>
        <w:t xml:space="preserve"> Лишайники (1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B905F1"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B905F1">
        <w:rPr>
          <w:rFonts w:ascii="Times New Roman" w:eastAsia="Times New Roman" w:hAnsi="Times New Roman" w:cs="Times New Roman"/>
          <w:b/>
          <w:sz w:val="24"/>
          <w:szCs w:val="24"/>
          <w:lang w:eastAsia="ru-RU"/>
        </w:rPr>
        <w:t>Демонстрация</w:t>
      </w:r>
    </w:p>
    <w:p w:rsidR="008838AD" w:rsidRPr="00B905F1" w:rsidRDefault="008838AD" w:rsidP="008838AD">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905F1">
        <w:rPr>
          <w:rFonts w:ascii="Times New Roman" w:eastAsia="Times New Roman" w:hAnsi="Times New Roman" w:cs="Times New Roman"/>
          <w:sz w:val="24"/>
          <w:szCs w:val="24"/>
          <w:lang w:eastAsia="ru-RU"/>
        </w:rPr>
        <w:t>Схемы строения лишайников, различные представители лишайников.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b/>
          <w:sz w:val="24"/>
          <w:szCs w:val="24"/>
          <w:lang w:eastAsia="ru-RU"/>
        </w:rPr>
        <w:t>Предметные результаты обучения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знать: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основные понятия, относящиеся к строению про- и эукариотической клеток;</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строение и основы жизнедеятельности клеток гриба;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особенности организации шляпочного гриба;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lastRenderedPageBreak/>
        <w:t>— меры профилактики грибковых заболеваний.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уметь: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давать общую характеристику бактерий и грибов;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объяснять строение грибов и лишайников;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приводить примеры распространённости грибов и лишайников;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характеризовать роль грибов и лишайников в биоценозах;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определять несъедобные шляпочные грибы;</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объяснять роль бактерий и грибов в природе и жизни человека.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b/>
          <w:sz w:val="24"/>
          <w:szCs w:val="24"/>
          <w:lang w:eastAsia="ru-RU"/>
        </w:rPr>
        <w:t>Метапредметные результаты обучения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уметь: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работать с учебником, рабочей тетрадью и дидактическими материалами;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составлять конспект параграфа учебника до и/или после изучения материала на уроке;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пользоваться биологическими словарями и справочниками для поиска определений биологических терминов;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разрабатывать план-конспект темы, используя разные источники информации;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готовить сообщения на основе обобщения информации учебника и дополнительных источников;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пользоваться поисковыми системами Интернета.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1B269F"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B905F1">
        <w:rPr>
          <w:rFonts w:ascii="Times New Roman" w:eastAsia="Times New Roman" w:hAnsi="Times New Roman" w:cs="Times New Roman"/>
          <w:b/>
          <w:sz w:val="24"/>
          <w:szCs w:val="24"/>
          <w:lang w:eastAsia="ru-RU"/>
        </w:rPr>
        <w:t>Раздел 3. Царство Растения (1</w:t>
      </w:r>
      <w:r w:rsidR="006A2162">
        <w:rPr>
          <w:rFonts w:ascii="Times New Roman" w:eastAsia="Times New Roman" w:hAnsi="Times New Roman" w:cs="Times New Roman"/>
          <w:b/>
          <w:sz w:val="24"/>
          <w:szCs w:val="24"/>
          <w:lang w:eastAsia="ru-RU"/>
        </w:rPr>
        <w:t>7</w:t>
      </w:r>
      <w:r w:rsidRPr="00B905F1">
        <w:rPr>
          <w:rFonts w:ascii="Times New Roman" w:eastAsia="Times New Roman" w:hAnsi="Times New Roman" w:cs="Times New Roman"/>
          <w:b/>
          <w:sz w:val="24"/>
          <w:szCs w:val="24"/>
          <w:lang w:eastAsia="ru-RU"/>
        </w:rPr>
        <w:t>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3.1.</w:t>
      </w:r>
      <w:r w:rsidRPr="008D6A0A">
        <w:rPr>
          <w:rFonts w:ascii="Times New Roman" w:eastAsia="Times New Roman" w:hAnsi="Times New Roman" w:cs="Times New Roman"/>
          <w:sz w:val="24"/>
          <w:szCs w:val="24"/>
          <w:lang w:eastAsia="ru-RU"/>
        </w:rPr>
        <w:t xml:space="preserve"> Общая характеристика растений (2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Растительный организм как целостная система. Клетки, ткани, органы и системы органов растений. Регуляция жизнедеятельности растений; фитогормоны. Особенности жизнедеятельности растений. Фотосинтез. Пигменты. Систематика растений; низшие и высшие растения.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B905F1"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B905F1">
        <w:rPr>
          <w:rFonts w:ascii="Times New Roman" w:eastAsia="Times New Roman" w:hAnsi="Times New Roman" w:cs="Times New Roman"/>
          <w:b/>
          <w:sz w:val="24"/>
          <w:szCs w:val="24"/>
          <w:lang w:eastAsia="ru-RU"/>
        </w:rPr>
        <w:t>Демонстрация</w:t>
      </w:r>
    </w:p>
    <w:p w:rsidR="008838AD" w:rsidRPr="00B905F1" w:rsidRDefault="008838AD" w:rsidP="008838AD">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905F1">
        <w:rPr>
          <w:rFonts w:ascii="Times New Roman" w:eastAsia="Times New Roman" w:hAnsi="Times New Roman" w:cs="Times New Roman"/>
          <w:sz w:val="24"/>
          <w:szCs w:val="24"/>
          <w:lang w:eastAsia="ru-RU"/>
        </w:rPr>
        <w:t>Рисунки учебника, показывающие особенности строения и жизнедеятельности различных представителей царства растений. Схемы, отражающие основные направления эволюции растительных организмов.</w:t>
      </w:r>
    </w:p>
    <w:p w:rsidR="008838AD" w:rsidRPr="001B269F"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3.2.</w:t>
      </w:r>
      <w:r w:rsidRPr="008D6A0A">
        <w:rPr>
          <w:rFonts w:ascii="Times New Roman" w:eastAsia="Times New Roman" w:hAnsi="Times New Roman" w:cs="Times New Roman"/>
          <w:sz w:val="24"/>
          <w:szCs w:val="24"/>
          <w:lang w:eastAsia="ru-RU"/>
        </w:rPr>
        <w:t xml:space="preserve"> Низшие растения (</w:t>
      </w:r>
      <w:r>
        <w:rPr>
          <w:rFonts w:ascii="Times New Roman" w:eastAsia="Times New Roman" w:hAnsi="Times New Roman" w:cs="Times New Roman"/>
          <w:sz w:val="24"/>
          <w:szCs w:val="24"/>
          <w:lang w:eastAsia="ru-RU"/>
        </w:rPr>
        <w:t>2</w:t>
      </w:r>
      <w:r w:rsidRPr="008D6A0A">
        <w:rPr>
          <w:rFonts w:ascii="Times New Roman" w:eastAsia="Times New Roman" w:hAnsi="Times New Roman" w:cs="Times New Roman"/>
          <w:sz w:val="24"/>
          <w:szCs w:val="24"/>
          <w:lang w:eastAsia="ru-RU"/>
        </w:rPr>
        <w:t>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B905F1"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B905F1">
        <w:rPr>
          <w:rFonts w:ascii="Times New Roman" w:eastAsia="Times New Roman" w:hAnsi="Times New Roman" w:cs="Times New Roman"/>
          <w:b/>
          <w:sz w:val="24"/>
          <w:szCs w:val="24"/>
          <w:lang w:eastAsia="ru-RU"/>
        </w:rPr>
        <w:lastRenderedPageBreak/>
        <w:t>Демонстрация</w:t>
      </w:r>
    </w:p>
    <w:p w:rsidR="008838AD" w:rsidRPr="00B905F1" w:rsidRDefault="008838AD" w:rsidP="008838AD">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905F1">
        <w:rPr>
          <w:rFonts w:ascii="Times New Roman" w:eastAsia="Times New Roman" w:hAnsi="Times New Roman" w:cs="Times New Roman"/>
          <w:sz w:val="24"/>
          <w:szCs w:val="24"/>
          <w:lang w:eastAsia="ru-RU"/>
        </w:rPr>
        <w:t>Схемы строения водорослей различных отделов.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Лабораторные и практические работы</w:t>
      </w:r>
    </w:p>
    <w:p w:rsidR="008838AD" w:rsidRPr="00B905F1"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sz w:val="24"/>
          <w:szCs w:val="24"/>
          <w:lang w:eastAsia="ru-RU"/>
        </w:rPr>
        <w:t>Изучение внешнего строения водорослей</w:t>
      </w:r>
      <w:r w:rsidRPr="00B905F1">
        <w:rPr>
          <w:rFonts w:ascii="Times New Roman" w:eastAsia="Times New Roman" w:hAnsi="Times New Roman" w:cs="Times New Roman"/>
          <w:sz w:val="24"/>
          <w:szCs w:val="24"/>
          <w:vertAlign w:val="superscript"/>
          <w:lang w:eastAsia="ru-RU"/>
        </w:rPr>
        <w:t>*</w:t>
      </w:r>
      <w:r w:rsidRPr="00B905F1">
        <w:rPr>
          <w:rFonts w:ascii="Times New Roman" w:eastAsia="Times New Roman" w:hAnsi="Times New Roman" w:cs="Times New Roman"/>
          <w:sz w:val="24"/>
          <w:szCs w:val="24"/>
          <w:lang w:eastAsia="ru-RU"/>
        </w:rPr>
        <w:t>.</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3.3.</w:t>
      </w:r>
      <w:r w:rsidRPr="008D6A0A">
        <w:rPr>
          <w:rFonts w:ascii="Times New Roman" w:eastAsia="Times New Roman" w:hAnsi="Times New Roman" w:cs="Times New Roman"/>
          <w:sz w:val="24"/>
          <w:szCs w:val="24"/>
          <w:lang w:eastAsia="ru-RU"/>
        </w:rPr>
        <w:t xml:space="preserve"> Высшие споровые растения (</w:t>
      </w:r>
      <w:r>
        <w:rPr>
          <w:rFonts w:ascii="Times New Roman" w:eastAsia="Times New Roman" w:hAnsi="Times New Roman" w:cs="Times New Roman"/>
          <w:sz w:val="24"/>
          <w:szCs w:val="24"/>
          <w:lang w:eastAsia="ru-RU"/>
        </w:rPr>
        <w:t>4</w:t>
      </w:r>
      <w:r w:rsidRPr="008D6A0A">
        <w:rPr>
          <w:rFonts w:ascii="Times New Roman" w:eastAsia="Times New Roman" w:hAnsi="Times New Roman" w:cs="Times New Roman"/>
          <w:sz w:val="24"/>
          <w:szCs w:val="24"/>
          <w:lang w:eastAsia="ru-RU"/>
        </w:rPr>
        <w:t>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Происхождение и общая характеристика высших растений. Особенности организации и индивидуального развития высших растений. Споровые растения. Общая характеристика, происхождение. Отдел Моховидные; особенности организации, жизненного цикла. Распространение и роль в биоценозах. 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папоротников. Жизненный цикл папоротников. Распространение и роль в биоценозах.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B905F1"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B905F1">
        <w:rPr>
          <w:rFonts w:ascii="Times New Roman" w:eastAsia="Times New Roman" w:hAnsi="Times New Roman" w:cs="Times New Roman"/>
          <w:b/>
          <w:sz w:val="24"/>
          <w:szCs w:val="24"/>
          <w:lang w:eastAsia="ru-RU"/>
        </w:rPr>
        <w:t>Демонстрация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B905F1" w:rsidRDefault="008838AD" w:rsidP="008838AD">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sz w:val="24"/>
          <w:szCs w:val="24"/>
          <w:lang w:eastAsia="ru-RU"/>
        </w:rPr>
        <w:t>Схемы строения и жизненных циклов мхов, хвощей и плаунов, различные представители мхов, плаунов и хвощей</w:t>
      </w:r>
      <w:r>
        <w:rPr>
          <w:rFonts w:ascii="Times New Roman" w:eastAsia="Times New Roman" w:hAnsi="Times New Roman" w:cs="Times New Roman"/>
          <w:sz w:val="24"/>
          <w:szCs w:val="24"/>
          <w:lang w:eastAsia="ru-RU"/>
        </w:rPr>
        <w:t>, с</w:t>
      </w:r>
      <w:r w:rsidRPr="00B905F1">
        <w:rPr>
          <w:rFonts w:ascii="Times New Roman" w:eastAsia="Times New Roman" w:hAnsi="Times New Roman" w:cs="Times New Roman"/>
          <w:sz w:val="24"/>
          <w:szCs w:val="24"/>
          <w:lang w:eastAsia="ru-RU"/>
        </w:rPr>
        <w:t>хемы строения папоротника;</w:t>
      </w:r>
    </w:p>
    <w:p w:rsidR="008838AD" w:rsidRPr="00B905F1" w:rsidRDefault="008838AD" w:rsidP="008838AD">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древние папоротниковидные, </w:t>
      </w:r>
      <w:r w:rsidRPr="00B905F1">
        <w:rPr>
          <w:rFonts w:ascii="Times New Roman" w:eastAsia="Times New Roman" w:hAnsi="Times New Roman" w:cs="Times New Roman"/>
          <w:sz w:val="24"/>
          <w:szCs w:val="24"/>
          <w:lang w:eastAsia="ru-RU"/>
        </w:rPr>
        <w:t>схема цикла развития папоротника, различные представители папоротниковидных.</w:t>
      </w:r>
    </w:p>
    <w:p w:rsidR="008838AD" w:rsidRPr="008D6A0A" w:rsidRDefault="008838AD" w:rsidP="008838AD">
      <w:pPr>
        <w:overflowPunct w:val="0"/>
        <w:autoSpaceDE w:val="0"/>
        <w:autoSpaceDN w:val="0"/>
        <w:adjustRightInd w:val="0"/>
        <w:spacing w:after="0" w:line="240" w:lineRule="auto"/>
        <w:ind w:left="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Лабораторные и практические работы</w:t>
      </w:r>
    </w:p>
    <w:p w:rsidR="008838AD" w:rsidRPr="00B905F1"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sz w:val="24"/>
          <w:szCs w:val="24"/>
          <w:lang w:eastAsia="ru-RU"/>
        </w:rPr>
        <w:t>Изучение внешнего строения мха</w:t>
      </w:r>
      <w:r w:rsidRPr="00B905F1">
        <w:rPr>
          <w:rFonts w:ascii="Times New Roman" w:eastAsia="Times New Roman" w:hAnsi="Times New Roman" w:cs="Times New Roman"/>
          <w:sz w:val="24"/>
          <w:szCs w:val="24"/>
          <w:vertAlign w:val="superscript"/>
          <w:lang w:eastAsia="ru-RU"/>
        </w:rPr>
        <w:t>*</w:t>
      </w:r>
      <w:r w:rsidRPr="00B905F1">
        <w:rPr>
          <w:rFonts w:ascii="Times New Roman" w:eastAsia="Times New Roman" w:hAnsi="Times New Roman" w:cs="Times New Roman"/>
          <w:sz w:val="24"/>
          <w:szCs w:val="24"/>
          <w:lang w:eastAsia="ru-RU"/>
        </w:rPr>
        <w:t>.</w:t>
      </w:r>
    </w:p>
    <w:p w:rsidR="008838AD" w:rsidRPr="008D6A0A"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Изучение внешнего строения папоротника</w:t>
      </w:r>
      <w:r w:rsidRPr="008D6A0A">
        <w:rPr>
          <w:rFonts w:ascii="Times New Roman" w:eastAsia="Times New Roman" w:hAnsi="Times New Roman" w:cs="Times New Roman"/>
          <w:sz w:val="24"/>
          <w:szCs w:val="24"/>
          <w:vertAlign w:val="superscript"/>
          <w:lang w:eastAsia="ru-RU"/>
        </w:rPr>
        <w:t>*</w:t>
      </w:r>
      <w:r w:rsidRPr="008D6A0A">
        <w:rPr>
          <w:rFonts w:ascii="Times New Roman" w:eastAsia="Times New Roman" w:hAnsi="Times New Roman" w:cs="Times New Roman"/>
          <w:sz w:val="24"/>
          <w:szCs w:val="24"/>
          <w:lang w:eastAsia="ru-RU"/>
        </w:rPr>
        <w:t>.</w:t>
      </w:r>
    </w:p>
    <w:p w:rsidR="008838AD" w:rsidRPr="001B269F"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3.4.</w:t>
      </w:r>
      <w:r w:rsidRPr="008D6A0A">
        <w:rPr>
          <w:rFonts w:ascii="Times New Roman" w:eastAsia="Times New Roman" w:hAnsi="Times New Roman" w:cs="Times New Roman"/>
          <w:sz w:val="24"/>
          <w:szCs w:val="24"/>
          <w:lang w:eastAsia="ru-RU"/>
        </w:rPr>
        <w:t xml:space="preserve"> Высшие семенные растения. Отдел Голосеменные растения (2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b/>
          <w:sz w:val="24"/>
          <w:szCs w:val="24"/>
          <w:lang w:eastAsia="ru-RU"/>
        </w:rPr>
        <w:t>Демонстрация</w:t>
      </w:r>
    </w:p>
    <w:p w:rsidR="008838AD" w:rsidRPr="00B905F1"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sz w:val="24"/>
          <w:szCs w:val="24"/>
          <w:lang w:eastAsia="ru-RU"/>
        </w:rPr>
        <w:t>Схемы строения голосеменных,</w:t>
      </w:r>
      <w:r>
        <w:rPr>
          <w:rFonts w:ascii="Times New Roman" w:eastAsia="Times New Roman" w:hAnsi="Times New Roman" w:cs="Times New Roman"/>
          <w:sz w:val="24"/>
          <w:szCs w:val="24"/>
          <w:lang w:eastAsia="ru-RU"/>
        </w:rPr>
        <w:t xml:space="preserve"> </w:t>
      </w:r>
      <w:r w:rsidRPr="00B905F1">
        <w:rPr>
          <w:rFonts w:ascii="Times New Roman" w:eastAsia="Times New Roman" w:hAnsi="Times New Roman" w:cs="Times New Roman"/>
          <w:sz w:val="24"/>
          <w:szCs w:val="24"/>
          <w:lang w:eastAsia="ru-RU"/>
        </w:rPr>
        <w:t xml:space="preserve"> цикл развития сосны,</w:t>
      </w:r>
      <w:r>
        <w:rPr>
          <w:rFonts w:ascii="Times New Roman" w:eastAsia="Times New Roman" w:hAnsi="Times New Roman" w:cs="Times New Roman"/>
          <w:sz w:val="24"/>
          <w:szCs w:val="24"/>
          <w:lang w:eastAsia="ru-RU"/>
        </w:rPr>
        <w:t xml:space="preserve"> </w:t>
      </w:r>
      <w:r w:rsidRPr="00B905F1">
        <w:rPr>
          <w:rFonts w:ascii="Times New Roman" w:eastAsia="Times New Roman" w:hAnsi="Times New Roman" w:cs="Times New Roman"/>
          <w:sz w:val="24"/>
          <w:szCs w:val="24"/>
          <w:lang w:eastAsia="ru-RU"/>
        </w:rPr>
        <w:t>различные представители голосеменных.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b/>
          <w:sz w:val="24"/>
          <w:szCs w:val="24"/>
          <w:lang w:eastAsia="ru-RU"/>
        </w:rPr>
        <w:t>Лабораторные и практические работы</w:t>
      </w:r>
    </w:p>
    <w:p w:rsidR="008838AD" w:rsidRPr="00B905F1"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sz w:val="24"/>
          <w:szCs w:val="24"/>
          <w:lang w:eastAsia="ru-RU"/>
        </w:rPr>
        <w:t>Изучение строения и многообразия голосеменных растений</w:t>
      </w:r>
      <w:r w:rsidRPr="00B905F1">
        <w:rPr>
          <w:rFonts w:ascii="Times New Roman" w:eastAsia="Times New Roman" w:hAnsi="Times New Roman" w:cs="Times New Roman"/>
          <w:sz w:val="24"/>
          <w:szCs w:val="24"/>
          <w:vertAlign w:val="superscript"/>
          <w:lang w:eastAsia="ru-RU"/>
        </w:rPr>
        <w:t>*</w:t>
      </w:r>
      <w:r w:rsidRPr="00B905F1">
        <w:rPr>
          <w:rFonts w:ascii="Times New Roman" w:eastAsia="Times New Roman" w:hAnsi="Times New Roman" w:cs="Times New Roman"/>
          <w:sz w:val="24"/>
          <w:szCs w:val="24"/>
          <w:lang w:eastAsia="ru-RU"/>
        </w:rPr>
        <w:t>.</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3.5.</w:t>
      </w:r>
      <w:r w:rsidRPr="008D6A0A">
        <w:rPr>
          <w:rFonts w:ascii="Times New Roman" w:eastAsia="Times New Roman" w:hAnsi="Times New Roman" w:cs="Times New Roman"/>
          <w:sz w:val="24"/>
          <w:szCs w:val="24"/>
          <w:lang w:eastAsia="ru-RU"/>
        </w:rPr>
        <w:t xml:space="preserve"> Высшие семенные растения. Отдел Покрытосеменные (Цветковые) растения (7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покрытосеменных растений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b/>
          <w:sz w:val="24"/>
          <w:szCs w:val="24"/>
          <w:lang w:eastAsia="ru-RU"/>
        </w:rPr>
        <w:t>Демонстрация</w:t>
      </w:r>
    </w:p>
    <w:p w:rsidR="008838AD" w:rsidRPr="00B905F1"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sz w:val="24"/>
          <w:szCs w:val="24"/>
          <w:lang w:eastAsia="ru-RU"/>
        </w:rPr>
        <w:t>Схема строения цветкового растения;</w:t>
      </w:r>
      <w:r>
        <w:rPr>
          <w:rFonts w:ascii="Times New Roman" w:eastAsia="Times New Roman" w:hAnsi="Times New Roman" w:cs="Times New Roman"/>
          <w:sz w:val="24"/>
          <w:szCs w:val="24"/>
          <w:lang w:eastAsia="ru-RU"/>
        </w:rPr>
        <w:t xml:space="preserve"> </w:t>
      </w:r>
      <w:r w:rsidRPr="00B905F1">
        <w:rPr>
          <w:rFonts w:ascii="Times New Roman" w:eastAsia="Times New Roman" w:hAnsi="Times New Roman" w:cs="Times New Roman"/>
          <w:sz w:val="24"/>
          <w:szCs w:val="24"/>
          <w:lang w:eastAsia="ru-RU"/>
        </w:rPr>
        <w:t xml:space="preserve"> строения цветка,</w:t>
      </w:r>
      <w:r>
        <w:rPr>
          <w:rFonts w:ascii="Times New Roman" w:eastAsia="Times New Roman" w:hAnsi="Times New Roman" w:cs="Times New Roman"/>
          <w:sz w:val="24"/>
          <w:szCs w:val="24"/>
          <w:lang w:eastAsia="ru-RU"/>
        </w:rPr>
        <w:t xml:space="preserve"> </w:t>
      </w:r>
      <w:r w:rsidRPr="00B905F1">
        <w:rPr>
          <w:rFonts w:ascii="Times New Roman" w:eastAsia="Times New Roman" w:hAnsi="Times New Roman" w:cs="Times New Roman"/>
          <w:sz w:val="24"/>
          <w:szCs w:val="24"/>
          <w:lang w:eastAsia="ru-RU"/>
        </w:rPr>
        <w:t xml:space="preserve"> цикл развития цветковых растений (двойное оплодотворение),</w:t>
      </w:r>
      <w:r>
        <w:rPr>
          <w:rFonts w:ascii="Times New Roman" w:eastAsia="Times New Roman" w:hAnsi="Times New Roman" w:cs="Times New Roman"/>
          <w:sz w:val="24"/>
          <w:szCs w:val="24"/>
          <w:lang w:eastAsia="ru-RU"/>
        </w:rPr>
        <w:t xml:space="preserve"> </w:t>
      </w:r>
      <w:r w:rsidRPr="00B905F1">
        <w:rPr>
          <w:rFonts w:ascii="Times New Roman" w:eastAsia="Times New Roman" w:hAnsi="Times New Roman" w:cs="Times New Roman"/>
          <w:sz w:val="24"/>
          <w:szCs w:val="24"/>
          <w:lang w:eastAsia="ru-RU"/>
        </w:rPr>
        <w:t xml:space="preserve"> представители различных семейств покрытосеменных растений.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B905F1"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B905F1">
        <w:rPr>
          <w:rFonts w:ascii="Times New Roman" w:eastAsia="Times New Roman" w:hAnsi="Times New Roman" w:cs="Times New Roman"/>
          <w:b/>
          <w:sz w:val="24"/>
          <w:szCs w:val="24"/>
          <w:lang w:eastAsia="ru-RU"/>
        </w:rPr>
        <w:t>Лабораторные и практические работы</w:t>
      </w:r>
    </w:p>
    <w:p w:rsidR="008838AD" w:rsidRPr="00B905F1"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p>
    <w:p w:rsidR="008838AD" w:rsidRPr="00B905F1"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sz w:val="24"/>
          <w:szCs w:val="24"/>
          <w:lang w:eastAsia="ru-RU"/>
        </w:rPr>
        <w:t>Изучение строения покрытосеменных растений</w:t>
      </w:r>
      <w:r w:rsidRPr="00B905F1">
        <w:rPr>
          <w:rFonts w:ascii="Times New Roman" w:eastAsia="Times New Roman" w:hAnsi="Times New Roman" w:cs="Times New Roman"/>
          <w:sz w:val="24"/>
          <w:szCs w:val="24"/>
          <w:vertAlign w:val="superscript"/>
          <w:lang w:eastAsia="ru-RU"/>
        </w:rPr>
        <w:t>*</w:t>
      </w:r>
      <w:r w:rsidRPr="00B905F1">
        <w:rPr>
          <w:rFonts w:ascii="Times New Roman" w:eastAsia="Times New Roman" w:hAnsi="Times New Roman" w:cs="Times New Roman"/>
          <w:sz w:val="24"/>
          <w:szCs w:val="24"/>
          <w:lang w:eastAsia="ru-RU"/>
        </w:rPr>
        <w:t>.</w:t>
      </w:r>
    </w:p>
    <w:p w:rsidR="008838AD" w:rsidRPr="008D6A0A"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Распознавание наиболее распространённых растений своей местности, определение их систематического положения</w:t>
      </w:r>
      <w:r w:rsidRPr="008D6A0A">
        <w:rPr>
          <w:rFonts w:ascii="Times New Roman" w:eastAsia="Times New Roman" w:hAnsi="Times New Roman" w:cs="Times New Roman"/>
          <w:sz w:val="24"/>
          <w:szCs w:val="24"/>
          <w:vertAlign w:val="superscript"/>
          <w:lang w:eastAsia="ru-RU"/>
        </w:rPr>
        <w:t>*</w:t>
      </w:r>
      <w:r w:rsidRPr="008D6A0A">
        <w:rPr>
          <w:rFonts w:ascii="Times New Roman" w:eastAsia="Times New Roman" w:hAnsi="Times New Roman" w:cs="Times New Roman"/>
          <w:sz w:val="24"/>
          <w:szCs w:val="24"/>
          <w:lang w:eastAsia="ru-RU"/>
        </w:rPr>
        <w:t>.</w:t>
      </w:r>
    </w:p>
    <w:p w:rsidR="008838AD" w:rsidRPr="00B905F1"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b/>
          <w:sz w:val="24"/>
          <w:szCs w:val="24"/>
          <w:lang w:eastAsia="ru-RU"/>
        </w:rPr>
        <w:t>Предметные результаты обучения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знать: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основные методы изучения растений;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основные группы растений (водоросли, мхи, хвощи, плауны, папоротники, голосеменные, цветковые), их строение, особенности жизнедеятельности и многообразие;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особенности строения и жизнедеятельности лишайников;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роль растений в биосфере и жизни человека;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происхождение растений и основные этапы развития растительного мира.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уметь: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давать общую характеристику растительного царства;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объяснять роль растений в биосфере;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давать характеристику, основным группам растений (водорослям, мхам, хвощам, плаунам, папоротникам, голосеменным, цветковым);</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объяснять происхождение растений и основные этапы развития растительного мира;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характеризовать распространение растений в различных климатических зонах Земли;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объяснять причины различий в составе фитоценозов различных климатических поясов.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b/>
          <w:sz w:val="24"/>
          <w:szCs w:val="24"/>
          <w:lang w:eastAsia="ru-RU"/>
        </w:rPr>
        <w:t>Метапредметные результаты обучения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уметь: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lastRenderedPageBreak/>
        <w:t>— выполнять лабораторные работы под руководством учителя;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сравнивать представителей разных групп растений, делать выводы на основе сравнения;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оценивать с эстетической точки зрения представителей растительного мира;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находить информацию о растениях в научно-популярной литературе, биологических словарях и справочниках, анализировать и оценивать её, переводить из одной формы в другую.</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b/>
          <w:sz w:val="24"/>
          <w:szCs w:val="24"/>
          <w:lang w:eastAsia="ru-RU"/>
        </w:rPr>
        <w:t>Раздел 4. Царство Животные (3</w:t>
      </w:r>
      <w:r>
        <w:rPr>
          <w:rFonts w:ascii="Times New Roman" w:eastAsia="Times New Roman" w:hAnsi="Times New Roman" w:cs="Times New Roman"/>
          <w:b/>
          <w:sz w:val="24"/>
          <w:szCs w:val="24"/>
          <w:lang w:eastAsia="ru-RU"/>
        </w:rPr>
        <w:t>8</w:t>
      </w:r>
      <w:r w:rsidRPr="00B905F1">
        <w:rPr>
          <w:rFonts w:ascii="Times New Roman" w:eastAsia="Times New Roman" w:hAnsi="Times New Roman" w:cs="Times New Roman"/>
          <w:b/>
          <w:sz w:val="24"/>
          <w:szCs w:val="24"/>
          <w:lang w:eastAsia="ru-RU"/>
        </w:rPr>
        <w:t>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4.1.</w:t>
      </w:r>
      <w:r w:rsidRPr="008D6A0A">
        <w:rPr>
          <w:rFonts w:ascii="Times New Roman" w:eastAsia="Times New Roman" w:hAnsi="Times New Roman" w:cs="Times New Roman"/>
          <w:sz w:val="24"/>
          <w:szCs w:val="24"/>
          <w:lang w:eastAsia="ru-RU"/>
        </w:rPr>
        <w:t xml:space="preserve"> Общая характеристика животных (1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Животный организм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одноклеточные и многоклеточные (беспозвоночные и хордовые) животные. Взаимоотношения животных в биоценозах; трофические уровни и цепи питания.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B905F1"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B905F1">
        <w:rPr>
          <w:rFonts w:ascii="Times New Roman" w:eastAsia="Times New Roman" w:hAnsi="Times New Roman" w:cs="Times New Roman"/>
          <w:b/>
          <w:sz w:val="24"/>
          <w:szCs w:val="24"/>
          <w:lang w:eastAsia="ru-RU"/>
        </w:rPr>
        <w:t>Демонстрация</w:t>
      </w:r>
    </w:p>
    <w:p w:rsidR="008838AD" w:rsidRPr="00B905F1"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905F1">
        <w:rPr>
          <w:rFonts w:ascii="Times New Roman" w:eastAsia="Times New Roman" w:hAnsi="Times New Roman" w:cs="Times New Roman"/>
          <w:sz w:val="24"/>
          <w:szCs w:val="24"/>
          <w:lang w:eastAsia="ru-RU"/>
        </w:rPr>
        <w:t>Распределение животных и растений по планете: биогеографические области.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Лабораторные и практические работы</w:t>
      </w:r>
    </w:p>
    <w:p w:rsidR="008838AD" w:rsidRPr="00B905F1"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sz w:val="24"/>
          <w:szCs w:val="24"/>
          <w:lang w:eastAsia="ru-RU"/>
        </w:rPr>
        <w:t>Анализ структуры различных биомов суши и мирового океана на схемах и иллюстрациях.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b/>
          <w:sz w:val="24"/>
          <w:szCs w:val="24"/>
          <w:lang w:eastAsia="ru-RU"/>
        </w:rPr>
        <w:t>Предметные результаты обучения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знать: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признаки организма как целостной системы;</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основные свойства животных организмов;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сходство и различия между растительным и животным организмами;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что такое зоология, какова её структура.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уметь: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объяснять структуру зоологической науки, основные этапы её развития, систематические категории;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представлять эволюционный путь развития животного мира;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классифицировать животные объекты по их принадлежности к систематическим группам;</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применять двойные названия животных при подготовке сообщений, докладов, презентаций;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объяснять значение зоологических знаний для сохранения жизни на планете, разведения редких и охраняемых животных, выведения новых пород животных;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использовать знания по зоологии в повседневной жизни.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4.2.</w:t>
      </w:r>
      <w:r w:rsidRPr="008D6A0A">
        <w:rPr>
          <w:rFonts w:ascii="Times New Roman" w:eastAsia="Times New Roman" w:hAnsi="Times New Roman" w:cs="Times New Roman"/>
          <w:sz w:val="24"/>
          <w:szCs w:val="24"/>
          <w:lang w:eastAsia="ru-RU"/>
        </w:rPr>
        <w:t xml:space="preserve"> Подцарство Одноклеточные (2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Общая характеристика простейших. Клетка одноклеточных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Тип Саркожгутиконосцы; многообразие форм саркодовых и жгутиковых. 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b/>
          <w:sz w:val="24"/>
          <w:szCs w:val="24"/>
          <w:lang w:eastAsia="ru-RU"/>
        </w:rPr>
        <w:t>Демонстрация</w:t>
      </w:r>
    </w:p>
    <w:p w:rsidR="008838AD" w:rsidRPr="00B905F1"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B905F1">
        <w:rPr>
          <w:rFonts w:ascii="Times New Roman" w:eastAsia="Times New Roman" w:hAnsi="Times New Roman" w:cs="Times New Roman"/>
          <w:sz w:val="24"/>
          <w:szCs w:val="24"/>
          <w:lang w:eastAsia="ru-RU"/>
        </w:rPr>
        <w:t>Схемы строения амебы, эвглены зелёной и инфузории туфельки,</w:t>
      </w:r>
      <w:r>
        <w:rPr>
          <w:rFonts w:ascii="Times New Roman" w:eastAsia="Times New Roman" w:hAnsi="Times New Roman" w:cs="Times New Roman"/>
          <w:sz w:val="24"/>
          <w:szCs w:val="24"/>
          <w:lang w:eastAsia="ru-RU"/>
        </w:rPr>
        <w:t xml:space="preserve"> </w:t>
      </w:r>
      <w:r w:rsidRPr="00B905F1">
        <w:rPr>
          <w:rFonts w:ascii="Times New Roman" w:eastAsia="Times New Roman" w:hAnsi="Times New Roman" w:cs="Times New Roman"/>
          <w:sz w:val="24"/>
          <w:szCs w:val="24"/>
          <w:lang w:eastAsia="ru-RU"/>
        </w:rPr>
        <w:t xml:space="preserve"> представители различных групп одноклеточных.</w:t>
      </w:r>
    </w:p>
    <w:p w:rsidR="008838AD" w:rsidRPr="008D6A0A" w:rsidRDefault="008838AD" w:rsidP="008838AD">
      <w:pPr>
        <w:overflowPunct w:val="0"/>
        <w:autoSpaceDE w:val="0"/>
        <w:autoSpaceDN w:val="0"/>
        <w:adjustRightInd w:val="0"/>
        <w:spacing w:after="0" w:line="240" w:lineRule="auto"/>
        <w:ind w:left="284"/>
        <w:jc w:val="both"/>
        <w:textAlignment w:val="baseline"/>
        <w:rPr>
          <w:rFonts w:ascii="Times New Roman" w:eastAsia="Times New Roman" w:hAnsi="Times New Roman" w:cs="Times New Roman"/>
          <w:sz w:val="24"/>
          <w:szCs w:val="24"/>
          <w:lang w:eastAsia="ru-RU"/>
        </w:rPr>
      </w:pPr>
    </w:p>
    <w:p w:rsidR="008838AD" w:rsidRPr="00F743CD" w:rsidRDefault="008838AD" w:rsidP="008838AD">
      <w:pPr>
        <w:overflowPunct w:val="0"/>
        <w:autoSpaceDE w:val="0"/>
        <w:autoSpaceDN w:val="0"/>
        <w:adjustRightInd w:val="0"/>
        <w:spacing w:after="0" w:line="240" w:lineRule="auto"/>
        <w:ind w:left="284"/>
        <w:jc w:val="both"/>
        <w:textAlignment w:val="baseline"/>
        <w:rPr>
          <w:rFonts w:ascii="Times New Roman" w:eastAsia="Times New Roman" w:hAnsi="Times New Roman" w:cs="Times New Roman"/>
          <w:b/>
          <w:sz w:val="24"/>
          <w:szCs w:val="24"/>
          <w:lang w:eastAsia="ru-RU"/>
        </w:rPr>
      </w:pPr>
      <w:r w:rsidRPr="00F743CD">
        <w:rPr>
          <w:rFonts w:ascii="Times New Roman" w:eastAsia="Times New Roman" w:hAnsi="Times New Roman" w:cs="Times New Roman"/>
          <w:b/>
          <w:sz w:val="24"/>
          <w:szCs w:val="24"/>
          <w:lang w:eastAsia="ru-RU"/>
        </w:rPr>
        <w:t>Лабораторные и практические работы</w:t>
      </w:r>
    </w:p>
    <w:p w:rsidR="008838AD" w:rsidRPr="00F743CD"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Строение амёбы, эвглены зелёной и инфузории туфельки.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b/>
          <w:sz w:val="24"/>
          <w:szCs w:val="24"/>
          <w:lang w:eastAsia="ru-RU"/>
        </w:rPr>
        <w:t>Предметные результаты обучения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знать: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признаки одноклеточного организма;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основные систематические группы одноклеточных и их представителей;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значение одноклеточных животных в экологических системах;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паразитических простейших, вызываемые ими заболевания у человека и соответствующие меры профилактики.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уметь: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работать с живыми культурами простейших, используя при этом увеличительные приборы;</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распознавать одноклеточных возбудителей заболеваний человека;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раскрывать значение одноклеточных животных в природе и жизни человека;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применять полученные знания в повседневной жизни.</w:t>
      </w:r>
    </w:p>
    <w:p w:rsidR="008838AD" w:rsidRPr="001B269F"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4.3.</w:t>
      </w:r>
      <w:r w:rsidRPr="008D6A0A">
        <w:rPr>
          <w:rFonts w:ascii="Times New Roman" w:eastAsia="Times New Roman" w:hAnsi="Times New Roman" w:cs="Times New Roman"/>
          <w:sz w:val="24"/>
          <w:szCs w:val="24"/>
          <w:lang w:eastAsia="ru-RU"/>
        </w:rPr>
        <w:t xml:space="preserve"> Подцарство Многоклеточные (1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Общая характеристика многоклеточных животных; типы симметрии. Клетки и ткани животных. Простейшие многоклеточные — губки; их распространение и экологическое значение.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F743C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F743CD">
        <w:rPr>
          <w:rFonts w:ascii="Times New Roman" w:eastAsia="Times New Roman" w:hAnsi="Times New Roman" w:cs="Times New Roman"/>
          <w:b/>
          <w:sz w:val="24"/>
          <w:szCs w:val="24"/>
          <w:lang w:eastAsia="ru-RU"/>
        </w:rPr>
        <w:t>Демонстрация</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Типы симметрии у многоклеточных животных,</w:t>
      </w:r>
      <w:r>
        <w:rPr>
          <w:rFonts w:ascii="Times New Roman" w:eastAsia="Times New Roman" w:hAnsi="Times New Roman" w:cs="Times New Roman"/>
          <w:sz w:val="24"/>
          <w:szCs w:val="24"/>
          <w:lang w:eastAsia="ru-RU"/>
        </w:rPr>
        <w:t xml:space="preserve"> </w:t>
      </w:r>
      <w:r w:rsidRPr="00F743CD">
        <w:rPr>
          <w:rFonts w:ascii="Times New Roman" w:eastAsia="Times New Roman" w:hAnsi="Times New Roman" w:cs="Times New Roman"/>
          <w:sz w:val="24"/>
          <w:szCs w:val="24"/>
          <w:lang w:eastAsia="ru-RU"/>
        </w:rPr>
        <w:t>многообразие губок.</w:t>
      </w:r>
    </w:p>
    <w:p w:rsidR="008838AD" w:rsidRPr="001B269F"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4.4.</w:t>
      </w:r>
      <w:r w:rsidRPr="008D6A0A">
        <w:rPr>
          <w:rFonts w:ascii="Times New Roman" w:eastAsia="Times New Roman" w:hAnsi="Times New Roman" w:cs="Times New Roman"/>
          <w:sz w:val="24"/>
          <w:szCs w:val="24"/>
          <w:lang w:eastAsia="ru-RU"/>
        </w:rPr>
        <w:t xml:space="preserve"> Тип Кишечнополостные (3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lastRenderedPageBreak/>
        <w:t>Особенности организации кишечнополостных. Бесполое и половое размножение. Многообразие и распространение кишечнополостных; гидроидные, сцифоидные и коралловые полипы. Роль в природных сообществах.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F743C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F743CD">
        <w:rPr>
          <w:rFonts w:ascii="Times New Roman" w:eastAsia="Times New Roman" w:hAnsi="Times New Roman" w:cs="Times New Roman"/>
          <w:b/>
          <w:sz w:val="24"/>
          <w:szCs w:val="24"/>
          <w:lang w:eastAsia="ru-RU"/>
        </w:rPr>
        <w:t>Демонстрация</w:t>
      </w:r>
    </w:p>
    <w:p w:rsidR="008838A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Схема строения гидры, медузы и колонии коралловых полипов. Биоценоз кораллового рифа.</w:t>
      </w:r>
      <w:r>
        <w:rPr>
          <w:rFonts w:ascii="Times New Roman" w:eastAsia="Times New Roman" w:hAnsi="Times New Roman" w:cs="Times New Roman"/>
          <w:sz w:val="24"/>
          <w:szCs w:val="24"/>
          <w:lang w:eastAsia="ru-RU"/>
        </w:rPr>
        <w:t xml:space="preserve"> </w:t>
      </w:r>
      <w:r w:rsidRPr="00F743CD">
        <w:rPr>
          <w:rFonts w:ascii="Times New Roman" w:eastAsia="Times New Roman" w:hAnsi="Times New Roman" w:cs="Times New Roman"/>
          <w:sz w:val="24"/>
          <w:szCs w:val="24"/>
          <w:lang w:eastAsia="ru-RU"/>
        </w:rPr>
        <w:t>Внешнее и внутреннее строение кишечнополостных.</w:t>
      </w:r>
    </w:p>
    <w:p w:rsidR="00432E1E" w:rsidRDefault="00432E1E"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p>
    <w:p w:rsidR="00432E1E" w:rsidRPr="00F743CD" w:rsidRDefault="00432E1E" w:rsidP="00432E1E">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F743CD">
        <w:rPr>
          <w:rFonts w:ascii="Times New Roman" w:eastAsia="Times New Roman" w:hAnsi="Times New Roman" w:cs="Times New Roman"/>
          <w:b/>
          <w:sz w:val="24"/>
          <w:szCs w:val="24"/>
          <w:lang w:eastAsia="ru-RU"/>
        </w:rPr>
        <w:t>Лабораторные и практические работы</w:t>
      </w:r>
    </w:p>
    <w:p w:rsidR="00432E1E" w:rsidRPr="003C0A37" w:rsidRDefault="003C0A37" w:rsidP="003C0A37">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3C0A37">
        <w:rPr>
          <w:rFonts w:ascii="Times New Roman" w:eastAsia="Times New Roman" w:hAnsi="Times New Roman" w:cs="Times New Roman"/>
          <w:sz w:val="24"/>
          <w:szCs w:val="24"/>
          <w:lang w:eastAsia="ru-RU"/>
        </w:rPr>
        <w:t>Изучение плакатов и таблиц, отражающих ход регенерации у гидры.</w:t>
      </w:r>
    </w:p>
    <w:p w:rsidR="008838AD" w:rsidRPr="001B269F" w:rsidRDefault="008838AD" w:rsidP="008838A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4.5.</w:t>
      </w:r>
      <w:r w:rsidRPr="008D6A0A">
        <w:rPr>
          <w:rFonts w:ascii="Times New Roman" w:eastAsia="Times New Roman" w:hAnsi="Times New Roman" w:cs="Times New Roman"/>
          <w:sz w:val="24"/>
          <w:szCs w:val="24"/>
          <w:lang w:eastAsia="ru-RU"/>
        </w:rPr>
        <w:t xml:space="preserve"> Тип Плоские черви (</w:t>
      </w:r>
      <w:r>
        <w:rPr>
          <w:rFonts w:ascii="Times New Roman" w:eastAsia="Times New Roman" w:hAnsi="Times New Roman" w:cs="Times New Roman"/>
          <w:sz w:val="24"/>
          <w:szCs w:val="24"/>
          <w:lang w:eastAsia="ru-RU"/>
        </w:rPr>
        <w:t>2</w:t>
      </w:r>
      <w:r w:rsidRPr="008D6A0A">
        <w:rPr>
          <w:rFonts w:ascii="Times New Roman" w:eastAsia="Times New Roman" w:hAnsi="Times New Roman" w:cs="Times New Roman"/>
          <w:sz w:val="24"/>
          <w:szCs w:val="24"/>
          <w:lang w:eastAsia="ru-RU"/>
        </w:rPr>
        <w:t>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Особенности организации плоских червей. Свободноживущие ресничные черви. Многообразие ресничных червей и их роль в биоценозах. Приспособления к паразитизму у 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червей-паразитов; меры профилактики паразитарных заболеваний.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F743C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F743CD">
        <w:rPr>
          <w:rFonts w:ascii="Times New Roman" w:eastAsia="Times New Roman" w:hAnsi="Times New Roman" w:cs="Times New Roman"/>
          <w:b/>
          <w:sz w:val="24"/>
          <w:szCs w:val="24"/>
          <w:lang w:eastAsia="ru-RU"/>
        </w:rPr>
        <w:t>Демонстрация</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Схемы строения плоских червей, ведущих свободный и паразитический образ жизни.</w:t>
      </w:r>
      <w:r>
        <w:rPr>
          <w:rFonts w:ascii="Times New Roman" w:eastAsia="Times New Roman" w:hAnsi="Times New Roman" w:cs="Times New Roman"/>
          <w:sz w:val="24"/>
          <w:szCs w:val="24"/>
          <w:lang w:eastAsia="ru-RU"/>
        </w:rPr>
        <w:t xml:space="preserve"> </w:t>
      </w:r>
      <w:r w:rsidRPr="00F743CD">
        <w:rPr>
          <w:rFonts w:ascii="Times New Roman" w:eastAsia="Times New Roman" w:hAnsi="Times New Roman" w:cs="Times New Roman"/>
          <w:sz w:val="24"/>
          <w:szCs w:val="24"/>
          <w:lang w:eastAsia="ru-RU"/>
        </w:rPr>
        <w:t>Различные представители ресничных червей.</w:t>
      </w:r>
      <w:r>
        <w:rPr>
          <w:rFonts w:ascii="Times New Roman" w:eastAsia="Times New Roman" w:hAnsi="Times New Roman" w:cs="Times New Roman"/>
          <w:sz w:val="24"/>
          <w:szCs w:val="24"/>
          <w:lang w:eastAsia="ru-RU"/>
        </w:rPr>
        <w:t xml:space="preserve"> </w:t>
      </w:r>
      <w:r w:rsidRPr="00F743CD">
        <w:rPr>
          <w:rFonts w:ascii="Times New Roman" w:eastAsia="Times New Roman" w:hAnsi="Times New Roman" w:cs="Times New Roman"/>
          <w:sz w:val="24"/>
          <w:szCs w:val="24"/>
          <w:lang w:eastAsia="ru-RU"/>
        </w:rPr>
        <w:t>Схемы жизненных циклов печёночного сосальщика и бычьего цепня.</w:t>
      </w:r>
    </w:p>
    <w:p w:rsidR="008838AD" w:rsidRPr="008D6A0A" w:rsidRDefault="008838AD" w:rsidP="008838AD">
      <w:pPr>
        <w:overflowPunct w:val="0"/>
        <w:autoSpaceDE w:val="0"/>
        <w:autoSpaceDN w:val="0"/>
        <w:adjustRightInd w:val="0"/>
        <w:spacing w:after="0" w:line="240" w:lineRule="auto"/>
        <w:ind w:left="284"/>
        <w:jc w:val="both"/>
        <w:textAlignment w:val="baseline"/>
        <w:rPr>
          <w:rFonts w:ascii="Times New Roman" w:eastAsia="Times New Roman" w:hAnsi="Times New Roman" w:cs="Times New Roman"/>
          <w:sz w:val="24"/>
          <w:szCs w:val="24"/>
          <w:lang w:eastAsia="ru-RU"/>
        </w:rPr>
      </w:pPr>
    </w:p>
    <w:p w:rsidR="008838AD" w:rsidRPr="00F743CD" w:rsidRDefault="008838AD" w:rsidP="008838A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F743CD">
        <w:rPr>
          <w:rFonts w:ascii="Times New Roman" w:eastAsia="Times New Roman" w:hAnsi="Times New Roman" w:cs="Times New Roman"/>
          <w:b/>
          <w:sz w:val="24"/>
          <w:szCs w:val="24"/>
          <w:lang w:eastAsia="ru-RU"/>
        </w:rPr>
        <w:t>Лабораторные и практические работы</w:t>
      </w:r>
    </w:p>
    <w:p w:rsidR="008838AD" w:rsidRPr="00F743CD"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Жизненные циклы печёночного сосальщика и бычьего цепня.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4.6.</w:t>
      </w:r>
      <w:r w:rsidRPr="008D6A0A">
        <w:rPr>
          <w:rFonts w:ascii="Times New Roman" w:eastAsia="Times New Roman" w:hAnsi="Times New Roman" w:cs="Times New Roman"/>
          <w:sz w:val="24"/>
          <w:szCs w:val="24"/>
          <w:lang w:eastAsia="ru-RU"/>
        </w:rPr>
        <w:t xml:space="preserve"> Тип Круглые черви (1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Особенности организации круглых червей (на примере человеческой аскариды). Свободноживущие и паразитические круглые черви. Цикл развития человеческой аскариды; меры профилактики аскаридоза.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F743C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F743CD">
        <w:rPr>
          <w:rFonts w:ascii="Times New Roman" w:eastAsia="Times New Roman" w:hAnsi="Times New Roman" w:cs="Times New Roman"/>
          <w:b/>
          <w:sz w:val="24"/>
          <w:szCs w:val="24"/>
          <w:lang w:eastAsia="ru-RU"/>
        </w:rPr>
        <w:t>Демонстрация</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Схема строения и цикл развития человеческой аскариды.</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 xml:space="preserve"> Различные свободноживущие и паразитические формы круглых червей.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Лабораторные и практические работы</w:t>
      </w:r>
    </w:p>
    <w:p w:rsidR="008838AD" w:rsidRPr="00F743CD"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Жизненный цикл человеческой аскариды.</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lastRenderedPageBreak/>
        <w:t>Тема 4.7.</w:t>
      </w:r>
      <w:r w:rsidRPr="008D6A0A">
        <w:rPr>
          <w:rFonts w:ascii="Times New Roman" w:eastAsia="Times New Roman" w:hAnsi="Times New Roman" w:cs="Times New Roman"/>
          <w:sz w:val="24"/>
          <w:szCs w:val="24"/>
          <w:lang w:eastAsia="ru-RU"/>
        </w:rPr>
        <w:t xml:space="preserve"> Тип Кольчатые черви (3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Особенности организации кольчатых червей (на примере многощетинкового червя нереиды); вторичная полость тела. Многообразие кольчатых червей; многощетинковые и малощетинковые кольчатые черви, пиявки. Значение кольчатых червей в биоценозах.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F743C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F743CD">
        <w:rPr>
          <w:rFonts w:ascii="Times New Roman" w:eastAsia="Times New Roman" w:hAnsi="Times New Roman" w:cs="Times New Roman"/>
          <w:b/>
          <w:sz w:val="24"/>
          <w:szCs w:val="24"/>
          <w:lang w:eastAsia="ru-RU"/>
        </w:rPr>
        <w:t>Демонстрация</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Схема строения многощетинкового и малощетинкового кольчатых червей.</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Различные представители типа Кольчатые черви.</w:t>
      </w:r>
    </w:p>
    <w:p w:rsidR="008838AD" w:rsidRPr="008D6A0A" w:rsidRDefault="008838AD" w:rsidP="008838AD">
      <w:pPr>
        <w:overflowPunct w:val="0"/>
        <w:autoSpaceDE w:val="0"/>
        <w:autoSpaceDN w:val="0"/>
        <w:adjustRightInd w:val="0"/>
        <w:spacing w:after="0" w:line="240" w:lineRule="auto"/>
        <w:ind w:left="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Лабораторные и практические работы</w:t>
      </w:r>
    </w:p>
    <w:p w:rsidR="008838AD" w:rsidRPr="00F743CD"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Внешнее строение дождевого червя.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4.8.</w:t>
      </w:r>
      <w:r w:rsidRPr="008D6A0A">
        <w:rPr>
          <w:rFonts w:ascii="Times New Roman" w:eastAsia="Times New Roman" w:hAnsi="Times New Roman" w:cs="Times New Roman"/>
          <w:sz w:val="24"/>
          <w:szCs w:val="24"/>
          <w:lang w:eastAsia="ru-RU"/>
        </w:rPr>
        <w:t xml:space="preserve"> Тип Моллюски (</w:t>
      </w:r>
      <w:r>
        <w:rPr>
          <w:rFonts w:ascii="Times New Roman" w:eastAsia="Times New Roman" w:hAnsi="Times New Roman" w:cs="Times New Roman"/>
          <w:sz w:val="24"/>
          <w:szCs w:val="24"/>
          <w:lang w:eastAsia="ru-RU"/>
        </w:rPr>
        <w:t>2</w:t>
      </w:r>
      <w:r w:rsidRPr="008D6A0A">
        <w:rPr>
          <w:rFonts w:ascii="Times New Roman" w:eastAsia="Times New Roman" w:hAnsi="Times New Roman" w:cs="Times New Roman"/>
          <w:sz w:val="24"/>
          <w:szCs w:val="24"/>
          <w:lang w:eastAsia="ru-RU"/>
        </w:rPr>
        <w:t>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Особенности организации моллюсков; смешанная полость тела. Многообразие моллюсков; классы Брюхоногие, Двустворчатые и Головоногие моллюски. Значение моллюсков в биоценозах. Роль в жизни человека и его хозяйственной деятельности.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F743C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F743CD">
        <w:rPr>
          <w:rFonts w:ascii="Times New Roman" w:eastAsia="Times New Roman" w:hAnsi="Times New Roman" w:cs="Times New Roman"/>
          <w:b/>
          <w:sz w:val="24"/>
          <w:szCs w:val="24"/>
          <w:lang w:eastAsia="ru-RU"/>
        </w:rPr>
        <w:t>Демонстрация</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Схема строения брюхоногих, двустворчатых и головоногих моллюсков.</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Различные представители типа моллюсков.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Лабораторные и практические работы</w:t>
      </w:r>
    </w:p>
    <w:p w:rsidR="008838AD" w:rsidRPr="00F743CD"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Внешнее строение моллюсков.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4.9.</w:t>
      </w:r>
      <w:r w:rsidRPr="008D6A0A">
        <w:rPr>
          <w:rFonts w:ascii="Times New Roman" w:eastAsia="Times New Roman" w:hAnsi="Times New Roman" w:cs="Times New Roman"/>
          <w:sz w:val="24"/>
          <w:szCs w:val="24"/>
          <w:lang w:eastAsia="ru-RU"/>
        </w:rPr>
        <w:t xml:space="preserve"> Тип Членистоногие (7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Происхождение и особенности организации членистоногих. Многообразие членистоногих; классы Ракообразные, Паукообразные, Насекомые и Многоножки. Класс Ракообразные. Общая характеристика класса ракообразных на примере речного рака. Высшие и низшие раки. Многообразие и значение ракообразных в биоценозах. Класс Паукообразные. Общая характеристика паукообразных. Пауки, скорпионы, клещи. Многообразие и значение паукообразных в биоценозах. Класс Насекомые. Многообразие насекомых. Общая характеристика класса насекомых; отряды насекомых с полным и неполным превращением. Многообразие и значение насекомых в биоценозах. Многоножки.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b/>
          <w:sz w:val="24"/>
          <w:szCs w:val="24"/>
          <w:lang w:eastAsia="ru-RU"/>
        </w:rPr>
        <w:t>Демонстрация</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Схема строения речного рака.</w:t>
      </w:r>
      <w:r>
        <w:rPr>
          <w:rFonts w:ascii="Times New Roman" w:eastAsia="Times New Roman" w:hAnsi="Times New Roman" w:cs="Times New Roman"/>
          <w:sz w:val="24"/>
          <w:szCs w:val="24"/>
          <w:lang w:eastAsia="ru-RU"/>
        </w:rPr>
        <w:t xml:space="preserve"> </w:t>
      </w:r>
      <w:r w:rsidRPr="00F743CD">
        <w:rPr>
          <w:rFonts w:ascii="Times New Roman" w:eastAsia="Times New Roman" w:hAnsi="Times New Roman" w:cs="Times New Roman"/>
          <w:sz w:val="24"/>
          <w:szCs w:val="24"/>
          <w:lang w:eastAsia="ru-RU"/>
        </w:rPr>
        <w:t>Различные представители низших и высших ракообразных.</w:t>
      </w:r>
      <w:r>
        <w:rPr>
          <w:rFonts w:ascii="Times New Roman" w:eastAsia="Times New Roman" w:hAnsi="Times New Roman" w:cs="Times New Roman"/>
          <w:sz w:val="24"/>
          <w:szCs w:val="24"/>
          <w:lang w:eastAsia="ru-RU"/>
        </w:rPr>
        <w:t xml:space="preserve"> </w:t>
      </w:r>
      <w:r w:rsidRPr="00F743CD">
        <w:rPr>
          <w:rFonts w:ascii="Times New Roman" w:eastAsia="Times New Roman" w:hAnsi="Times New Roman" w:cs="Times New Roman"/>
          <w:sz w:val="24"/>
          <w:szCs w:val="24"/>
          <w:lang w:eastAsia="ru-RU"/>
        </w:rPr>
        <w:t>Схема строения паука-крестовика. Различные представители класса Паукообразные. Схемы строения насекомых различных отрядов.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lastRenderedPageBreak/>
        <w:t>Лабораторные и практические работы</w:t>
      </w:r>
    </w:p>
    <w:p w:rsidR="008838AD" w:rsidRPr="00F743CD"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Изучение внешнего строения и многообразия членистоногих</w:t>
      </w:r>
      <w:r w:rsidRPr="00F743CD">
        <w:rPr>
          <w:rFonts w:ascii="Times New Roman" w:eastAsia="Times New Roman" w:hAnsi="Times New Roman" w:cs="Times New Roman"/>
          <w:sz w:val="24"/>
          <w:szCs w:val="24"/>
          <w:vertAlign w:val="superscript"/>
          <w:lang w:eastAsia="ru-RU"/>
        </w:rPr>
        <w:t>*</w:t>
      </w:r>
      <w:r w:rsidRPr="00F743CD">
        <w:rPr>
          <w:rFonts w:ascii="Times New Roman" w:eastAsia="Times New Roman" w:hAnsi="Times New Roman" w:cs="Times New Roman"/>
          <w:sz w:val="24"/>
          <w:szCs w:val="24"/>
          <w:lang w:eastAsia="ru-RU"/>
        </w:rPr>
        <w:t>.</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b/>
          <w:sz w:val="24"/>
          <w:szCs w:val="24"/>
          <w:lang w:eastAsia="ru-RU"/>
        </w:rPr>
        <w:t>Предметные результаты обучения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знать: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современные представления о возникновении многоклеточных животных;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общую характеристику типа Кишечнополостные;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общую характеристику типа Плоские черви;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общую характеристику типа Круглые черви;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общую характеристику типа Кольчатые черви;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общую характеристику типа Членистоногие.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уметь: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определять систематическую принадлежность животных к той или иной таксономической группе;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наблюдать за поведением животных в природе;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работать с живыми животными и фиксированными препаратами (коллекциями, влажными и микропрепаратами, чучелами и др.);</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объяснять взаимосвязь строения и функций органов и их систем, образа жизни и среды обитания животных;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понимать взаимосвязи, сложившиеся в природе, и их значение для экологических систем;</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выделять животных, занесённых в Красную книгу, и способствовать сохранению их численности и мест обитания;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оказывать первую медицинскую помощь при укусах опасных или ядовитых животных;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использовать меры профилактики паразитарных заболеваний.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4.10.</w:t>
      </w:r>
      <w:r w:rsidRPr="008D6A0A">
        <w:rPr>
          <w:rFonts w:ascii="Times New Roman" w:eastAsia="Times New Roman" w:hAnsi="Times New Roman" w:cs="Times New Roman"/>
          <w:sz w:val="24"/>
          <w:szCs w:val="24"/>
          <w:lang w:eastAsia="ru-RU"/>
        </w:rPr>
        <w:t xml:space="preserve"> Тип Иглокожие (1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i/>
          <w:sz w:val="24"/>
          <w:szCs w:val="24"/>
          <w:lang w:eastAsia="ru-RU"/>
        </w:rPr>
        <w:t>Общая характеристика типа. Многообразие иглокожих; классы Морские звёзды, Морские ежи, Голотурии. Многообразие и экологическое значение.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F743C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F743CD">
        <w:rPr>
          <w:rFonts w:ascii="Times New Roman" w:eastAsia="Times New Roman" w:hAnsi="Times New Roman" w:cs="Times New Roman"/>
          <w:b/>
          <w:sz w:val="24"/>
          <w:szCs w:val="24"/>
          <w:lang w:eastAsia="ru-RU"/>
        </w:rPr>
        <w:t>Демонстрация</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Схемы строения морской звезды, морского ежа и голотурии.</w:t>
      </w:r>
      <w:r>
        <w:rPr>
          <w:rFonts w:ascii="Times New Roman" w:eastAsia="Times New Roman" w:hAnsi="Times New Roman" w:cs="Times New Roman"/>
          <w:sz w:val="24"/>
          <w:szCs w:val="24"/>
          <w:lang w:eastAsia="ru-RU"/>
        </w:rPr>
        <w:t xml:space="preserve"> </w:t>
      </w:r>
      <w:r w:rsidRPr="00F743CD">
        <w:rPr>
          <w:rFonts w:ascii="Times New Roman" w:eastAsia="Times New Roman" w:hAnsi="Times New Roman" w:cs="Times New Roman"/>
          <w:sz w:val="24"/>
          <w:szCs w:val="24"/>
          <w:lang w:eastAsia="ru-RU"/>
        </w:rPr>
        <w:t>Схема придонного биоценоза.</w:t>
      </w:r>
    </w:p>
    <w:p w:rsidR="008838AD" w:rsidRPr="001B269F" w:rsidRDefault="008838AD" w:rsidP="008838AD">
      <w:pPr>
        <w:overflowPunct w:val="0"/>
        <w:autoSpaceDE w:val="0"/>
        <w:autoSpaceDN w:val="0"/>
        <w:adjustRightInd w:val="0"/>
        <w:spacing w:after="0" w:line="240" w:lineRule="auto"/>
        <w:ind w:left="284"/>
        <w:jc w:val="both"/>
        <w:textAlignment w:val="baseline"/>
        <w:rPr>
          <w:rFonts w:ascii="Times New Roman" w:eastAsia="Times New Roman" w:hAnsi="Times New Roman" w:cs="Times New Roman"/>
          <w:b/>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4.11.</w:t>
      </w:r>
      <w:r w:rsidRPr="008D6A0A">
        <w:rPr>
          <w:rFonts w:ascii="Times New Roman" w:eastAsia="Times New Roman" w:hAnsi="Times New Roman" w:cs="Times New Roman"/>
          <w:sz w:val="24"/>
          <w:szCs w:val="24"/>
          <w:lang w:eastAsia="ru-RU"/>
        </w:rPr>
        <w:t xml:space="preserve"> Тип Хордовые. </w:t>
      </w:r>
      <w:r>
        <w:rPr>
          <w:rFonts w:ascii="Times New Roman" w:eastAsia="Times New Roman" w:hAnsi="Times New Roman" w:cs="Times New Roman"/>
          <w:sz w:val="24"/>
          <w:szCs w:val="24"/>
          <w:lang w:eastAsia="ru-RU"/>
        </w:rPr>
        <w:t xml:space="preserve">Подтип </w:t>
      </w:r>
      <w:r w:rsidRPr="008D6A0A">
        <w:rPr>
          <w:rFonts w:ascii="Times New Roman" w:eastAsia="Times New Roman" w:hAnsi="Times New Roman" w:cs="Times New Roman"/>
          <w:sz w:val="24"/>
          <w:szCs w:val="24"/>
          <w:lang w:eastAsia="ru-RU"/>
        </w:rPr>
        <w:t>Бесчерепные (1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Происхождение хордовых; подтипы бесчерепных и позвоночных. Общая характеристика типа. Подтип Бесчерепные: ланцетник; особенности его организации и распространения.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b/>
          <w:sz w:val="24"/>
          <w:szCs w:val="24"/>
          <w:lang w:eastAsia="ru-RU"/>
        </w:rPr>
        <w:t>Демонстрация</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lastRenderedPageBreak/>
        <w:t>Схема строения ланцетника. Схема метаморфоза у асцидий.</w:t>
      </w:r>
    </w:p>
    <w:p w:rsidR="008838AD" w:rsidRPr="001B269F"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4.12.</w:t>
      </w:r>
      <w:r w:rsidRPr="008D6A0A">
        <w:rPr>
          <w:rFonts w:ascii="Times New Roman" w:eastAsia="Times New Roman" w:hAnsi="Times New Roman" w:cs="Times New Roman"/>
          <w:sz w:val="24"/>
          <w:szCs w:val="24"/>
          <w:lang w:eastAsia="ru-RU"/>
        </w:rPr>
        <w:t xml:space="preserve"> Подтип Позвоночные (Черепные). Надкласс Рыбы (2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Общая характеристика позвоночных. Происхождение рыб. Общая характеристика рыб. Классы Хрящевые (акулы и скаты) и Костные рыбы. Многообразие костных рыб: хрящекостные, кистеперые, двоякодышащие и лучеп</w:t>
      </w:r>
      <w:r>
        <w:rPr>
          <w:rFonts w:ascii="Times New Roman" w:eastAsia="Times New Roman" w:hAnsi="Times New Roman" w:cs="Times New Roman"/>
          <w:sz w:val="24"/>
          <w:szCs w:val="24"/>
          <w:lang w:eastAsia="ru-RU"/>
        </w:rPr>
        <w:t>ё</w:t>
      </w:r>
      <w:r w:rsidRPr="008D6A0A">
        <w:rPr>
          <w:rFonts w:ascii="Times New Roman" w:eastAsia="Times New Roman" w:hAnsi="Times New Roman" w:cs="Times New Roman"/>
          <w:sz w:val="24"/>
          <w:szCs w:val="24"/>
          <w:lang w:eastAsia="ru-RU"/>
        </w:rPr>
        <w:t>рые рыбы. Многообразие видов и черты приспособленности к среде обитания. Экологическое и хозяйственное значение рыб.</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F743C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F743CD">
        <w:rPr>
          <w:rFonts w:ascii="Times New Roman" w:eastAsia="Times New Roman" w:hAnsi="Times New Roman" w:cs="Times New Roman"/>
          <w:b/>
          <w:sz w:val="24"/>
          <w:szCs w:val="24"/>
          <w:lang w:eastAsia="ru-RU"/>
        </w:rPr>
        <w:t>Демонстрация</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Многообразие рыб.</w:t>
      </w:r>
      <w:r>
        <w:rPr>
          <w:rFonts w:ascii="Times New Roman" w:eastAsia="Times New Roman" w:hAnsi="Times New Roman" w:cs="Times New Roman"/>
          <w:sz w:val="24"/>
          <w:szCs w:val="24"/>
          <w:lang w:eastAsia="ru-RU"/>
        </w:rPr>
        <w:t xml:space="preserve"> </w:t>
      </w:r>
      <w:r w:rsidRPr="00F743CD">
        <w:rPr>
          <w:rFonts w:ascii="Times New Roman" w:eastAsia="Times New Roman" w:hAnsi="Times New Roman" w:cs="Times New Roman"/>
          <w:sz w:val="24"/>
          <w:szCs w:val="24"/>
          <w:lang w:eastAsia="ru-RU"/>
        </w:rPr>
        <w:t>Схема строения кистеперых и лучеп</w:t>
      </w:r>
      <w:r>
        <w:rPr>
          <w:rFonts w:ascii="Times New Roman" w:eastAsia="Times New Roman" w:hAnsi="Times New Roman" w:cs="Times New Roman"/>
          <w:sz w:val="24"/>
          <w:szCs w:val="24"/>
          <w:lang w:eastAsia="ru-RU"/>
        </w:rPr>
        <w:t>ё</w:t>
      </w:r>
      <w:r w:rsidRPr="00F743CD">
        <w:rPr>
          <w:rFonts w:ascii="Times New Roman" w:eastAsia="Times New Roman" w:hAnsi="Times New Roman" w:cs="Times New Roman"/>
          <w:sz w:val="24"/>
          <w:szCs w:val="24"/>
          <w:lang w:eastAsia="ru-RU"/>
        </w:rPr>
        <w:t>рых рыб.</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Лабораторные и практические работы</w:t>
      </w:r>
    </w:p>
    <w:p w:rsidR="008838AD" w:rsidRPr="00F743CD"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Особенности внешнего строения рыб в связи с образом жизни</w:t>
      </w:r>
      <w:r w:rsidRPr="00F743CD">
        <w:rPr>
          <w:rFonts w:ascii="Times New Roman" w:eastAsia="Times New Roman" w:hAnsi="Times New Roman" w:cs="Times New Roman"/>
          <w:sz w:val="24"/>
          <w:szCs w:val="24"/>
          <w:vertAlign w:val="superscript"/>
          <w:lang w:eastAsia="ru-RU"/>
        </w:rPr>
        <w:t>*</w:t>
      </w:r>
      <w:r w:rsidRPr="00F743CD">
        <w:rPr>
          <w:rFonts w:ascii="Times New Roman" w:eastAsia="Times New Roman" w:hAnsi="Times New Roman" w:cs="Times New Roman"/>
          <w:sz w:val="24"/>
          <w:szCs w:val="24"/>
          <w:lang w:eastAsia="ru-RU"/>
        </w:rPr>
        <w:t>.</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4.13.</w:t>
      </w:r>
      <w:r w:rsidRPr="008D6A0A">
        <w:rPr>
          <w:rFonts w:ascii="Times New Roman" w:eastAsia="Times New Roman" w:hAnsi="Times New Roman" w:cs="Times New Roman"/>
          <w:sz w:val="24"/>
          <w:szCs w:val="24"/>
          <w:lang w:eastAsia="ru-RU"/>
        </w:rPr>
        <w:t xml:space="preserve"> Класс Земноводные (2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Первые земноводные. Общая характеристика земноводных как первых наземных позвоночных. Бесхвостые, хвостатые и безногие амфибии; многообразие, среда обитания и экологические особенности. Структурно-функциональная организация земноводных на примере лягушки. Экологическая роль и многообразие земноводных.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F743C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F743CD">
        <w:rPr>
          <w:rFonts w:ascii="Times New Roman" w:eastAsia="Times New Roman" w:hAnsi="Times New Roman" w:cs="Times New Roman"/>
          <w:b/>
          <w:sz w:val="24"/>
          <w:szCs w:val="24"/>
          <w:lang w:eastAsia="ru-RU"/>
        </w:rPr>
        <w:t>Демонстрация</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Многообразие амфибий. Схемы строения кистеперых рыб и земноводных.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Лабораторные и практические работы</w:t>
      </w:r>
    </w:p>
    <w:p w:rsidR="008838AD" w:rsidRPr="00F743CD"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Особенности внешнего строения лягушки, связанные с её образом жизни</w:t>
      </w:r>
      <w:r w:rsidRPr="00F743CD">
        <w:rPr>
          <w:rFonts w:ascii="Times New Roman" w:eastAsia="Times New Roman" w:hAnsi="Times New Roman" w:cs="Times New Roman"/>
          <w:sz w:val="24"/>
          <w:szCs w:val="24"/>
          <w:vertAlign w:val="superscript"/>
          <w:lang w:eastAsia="ru-RU"/>
        </w:rPr>
        <w:t>*</w:t>
      </w:r>
      <w:r w:rsidRPr="00F743CD">
        <w:rPr>
          <w:rFonts w:ascii="Times New Roman" w:eastAsia="Times New Roman" w:hAnsi="Times New Roman" w:cs="Times New Roman"/>
          <w:sz w:val="24"/>
          <w:szCs w:val="24"/>
          <w:lang w:eastAsia="ru-RU"/>
        </w:rPr>
        <w:t>.</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4.14.</w:t>
      </w:r>
      <w:r w:rsidRPr="008D6A0A">
        <w:rPr>
          <w:rFonts w:ascii="Times New Roman" w:eastAsia="Times New Roman" w:hAnsi="Times New Roman" w:cs="Times New Roman"/>
          <w:sz w:val="24"/>
          <w:szCs w:val="24"/>
          <w:lang w:eastAsia="ru-RU"/>
        </w:rPr>
        <w:t xml:space="preserve"> Класс Пресмыкающиеся (2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Происхождение рептилий. Общая характеристика пресмыкающихся как первичноназемных животных. Структурно-функциональная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F743C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F743CD">
        <w:rPr>
          <w:rFonts w:ascii="Times New Roman" w:eastAsia="Times New Roman" w:hAnsi="Times New Roman" w:cs="Times New Roman"/>
          <w:b/>
          <w:sz w:val="24"/>
          <w:szCs w:val="24"/>
          <w:lang w:eastAsia="ru-RU"/>
        </w:rPr>
        <w:t>Демонстрация</w:t>
      </w:r>
    </w:p>
    <w:p w:rsidR="008838A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Многообразие пресмыкающихся. Схемы строения земноводных и рептилий.</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Лабораторные и практические работы</w:t>
      </w:r>
    </w:p>
    <w:p w:rsidR="008838AD"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8397A">
        <w:rPr>
          <w:rFonts w:ascii="Times New Roman" w:eastAsia="Times New Roman" w:hAnsi="Times New Roman" w:cs="Times New Roman"/>
          <w:sz w:val="24"/>
          <w:szCs w:val="24"/>
          <w:lang w:eastAsia="ru-RU"/>
        </w:rPr>
        <w:lastRenderedPageBreak/>
        <w:t>Особенности</w:t>
      </w:r>
      <w:r w:rsidRPr="00B8397A">
        <w:rPr>
          <w:rFonts w:ascii="Times New Roman" w:eastAsia="Times New Roman" w:hAnsi="Times New Roman" w:cs="Times New Roman"/>
          <w:b/>
          <w:sz w:val="24"/>
          <w:szCs w:val="24"/>
          <w:lang w:eastAsia="ru-RU"/>
        </w:rPr>
        <w:t xml:space="preserve">  </w:t>
      </w:r>
      <w:r w:rsidRPr="00B8397A">
        <w:rPr>
          <w:rFonts w:ascii="Times New Roman" w:eastAsia="Times New Roman" w:hAnsi="Times New Roman" w:cs="Times New Roman"/>
          <w:sz w:val="24"/>
          <w:szCs w:val="24"/>
          <w:lang w:eastAsia="ru-RU"/>
        </w:rPr>
        <w:t>внешнего строения лягушки, связанные с её образом жизни.</w:t>
      </w:r>
    </w:p>
    <w:p w:rsidR="008838AD" w:rsidRPr="00B8397A" w:rsidRDefault="008838AD" w:rsidP="008838AD">
      <w:pPr>
        <w:pStyle w:val="a3"/>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4.15.</w:t>
      </w:r>
      <w:r w:rsidRPr="008D6A0A">
        <w:rPr>
          <w:rFonts w:ascii="Times New Roman" w:eastAsia="Times New Roman" w:hAnsi="Times New Roman" w:cs="Times New Roman"/>
          <w:sz w:val="24"/>
          <w:szCs w:val="24"/>
          <w:lang w:eastAsia="ru-RU"/>
        </w:rPr>
        <w:t xml:space="preserve"> Класс Птицы (4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Происхождение птиц; первоптицы и их предки; настоящие птицы. Килегрудые,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воздушных пространств, болот, водоёмов и побережий). Охрана и привлечение птиц; домашние птицы. Роль птиц в природе, жизни человека и его хозяйственной деятельности.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F743C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F743CD">
        <w:rPr>
          <w:rFonts w:ascii="Times New Roman" w:eastAsia="Times New Roman" w:hAnsi="Times New Roman" w:cs="Times New Roman"/>
          <w:b/>
          <w:sz w:val="24"/>
          <w:szCs w:val="24"/>
          <w:lang w:eastAsia="ru-RU"/>
        </w:rPr>
        <w:t>Демонстрация</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Многообразие птиц. Схемы строения рептилий и птиц.</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Лабораторные и практические работы</w:t>
      </w:r>
    </w:p>
    <w:p w:rsidR="008838AD" w:rsidRPr="00B8397A"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8397A">
        <w:rPr>
          <w:rFonts w:ascii="Times New Roman" w:eastAsia="Times New Roman" w:hAnsi="Times New Roman" w:cs="Times New Roman"/>
          <w:sz w:val="24"/>
          <w:szCs w:val="24"/>
          <w:lang w:eastAsia="ru-RU"/>
        </w:rPr>
        <w:t>Сравнительный анализ строения скелетов черепахи, ящерицы и змеи</w:t>
      </w:r>
      <w:r w:rsidRPr="00B8397A">
        <w:rPr>
          <w:rFonts w:ascii="Times New Roman" w:eastAsia="Times New Roman" w:hAnsi="Times New Roman" w:cs="Times New Roman"/>
          <w:b/>
          <w:sz w:val="24"/>
          <w:szCs w:val="24"/>
          <w:lang w:eastAsia="ru-RU"/>
        </w:rPr>
        <w:t>.</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4.16.</w:t>
      </w:r>
      <w:r w:rsidRPr="008D6A0A">
        <w:rPr>
          <w:rFonts w:ascii="Times New Roman" w:eastAsia="Times New Roman" w:hAnsi="Times New Roman" w:cs="Times New Roman"/>
          <w:sz w:val="24"/>
          <w:szCs w:val="24"/>
          <w:lang w:eastAsia="ru-RU"/>
        </w:rPr>
        <w:t xml:space="preserve"> Класс Млекопитающие (4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Происхождение млекопитающих. Первозвери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Насекомоядные, Рукокрылые, Грызуны, Зайцеобразные, Хищные, Ластоногие, Китообразные, Непарнокопытные, Парнокопытные, Приматы и др. Значение млекопитающих в природе и хозяйственной деятельности человека. Охрана ценных зверей. Домашние млекопитающие (крупный и мелкий рогатый скот и другие сельскохозяйственные животные).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F743C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F743CD">
        <w:rPr>
          <w:rFonts w:ascii="Times New Roman" w:eastAsia="Times New Roman" w:hAnsi="Times New Roman" w:cs="Times New Roman"/>
          <w:b/>
          <w:sz w:val="24"/>
          <w:szCs w:val="24"/>
          <w:lang w:eastAsia="ru-RU"/>
        </w:rPr>
        <w:t>Демонстрация</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 xml:space="preserve">Схемы, отражающие экологическую дифференцировку млекопитающих. </w:t>
      </w:r>
    </w:p>
    <w:p w:rsidR="008838AD" w:rsidRPr="00F743CD"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Многообразие млекопитающих. Схемы строения рептилий и млекопитающих.</w:t>
      </w:r>
    </w:p>
    <w:p w:rsidR="008838AD" w:rsidRPr="008D6A0A" w:rsidRDefault="008838AD" w:rsidP="008838AD">
      <w:pPr>
        <w:overflowPunct w:val="0"/>
        <w:autoSpaceDE w:val="0"/>
        <w:autoSpaceDN w:val="0"/>
        <w:adjustRightInd w:val="0"/>
        <w:spacing w:after="0" w:line="240" w:lineRule="auto"/>
        <w:ind w:left="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329A6">
        <w:rPr>
          <w:rFonts w:ascii="Times New Roman" w:eastAsia="Times New Roman" w:hAnsi="Times New Roman" w:cs="Times New Roman"/>
          <w:b/>
          <w:sz w:val="24"/>
          <w:szCs w:val="24"/>
          <w:lang w:eastAsia="ru-RU"/>
        </w:rPr>
        <w:t>Лабораторные и практические работы</w:t>
      </w:r>
    </w:p>
    <w:p w:rsidR="008838AD" w:rsidRPr="00F743CD"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sz w:val="24"/>
          <w:szCs w:val="24"/>
          <w:lang w:eastAsia="ru-RU"/>
        </w:rPr>
        <w:t>Изучение строения млекопитающих</w:t>
      </w:r>
      <w:r w:rsidRPr="00F743CD">
        <w:rPr>
          <w:rFonts w:ascii="Times New Roman" w:eastAsia="Times New Roman" w:hAnsi="Times New Roman" w:cs="Times New Roman"/>
          <w:sz w:val="24"/>
          <w:szCs w:val="24"/>
          <w:vertAlign w:val="superscript"/>
          <w:lang w:eastAsia="ru-RU"/>
        </w:rPr>
        <w:t>*</w:t>
      </w:r>
      <w:r w:rsidRPr="00F743CD">
        <w:rPr>
          <w:rFonts w:ascii="Times New Roman" w:eastAsia="Times New Roman" w:hAnsi="Times New Roman" w:cs="Times New Roman"/>
          <w:sz w:val="24"/>
          <w:szCs w:val="24"/>
          <w:lang w:eastAsia="ru-RU"/>
        </w:rPr>
        <w:t>.</w:t>
      </w:r>
    </w:p>
    <w:p w:rsidR="008838AD" w:rsidRPr="008D6A0A" w:rsidRDefault="008838AD" w:rsidP="008838AD">
      <w:pPr>
        <w:pStyle w:val="a3"/>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Распознавание животных своей местности, определение их систематического положения и значения в жизни человека</w:t>
      </w:r>
      <w:r w:rsidRPr="008D6A0A">
        <w:rPr>
          <w:rFonts w:ascii="Times New Roman" w:eastAsia="Times New Roman" w:hAnsi="Times New Roman" w:cs="Times New Roman"/>
          <w:sz w:val="24"/>
          <w:szCs w:val="24"/>
          <w:vertAlign w:val="superscript"/>
          <w:lang w:eastAsia="ru-RU"/>
        </w:rPr>
        <w:t>*</w:t>
      </w:r>
      <w:r w:rsidRPr="008D6A0A">
        <w:rPr>
          <w:rFonts w:ascii="Times New Roman" w:eastAsia="Times New Roman" w:hAnsi="Times New Roman" w:cs="Times New Roman"/>
          <w:sz w:val="24"/>
          <w:szCs w:val="24"/>
          <w:lang w:eastAsia="ru-RU"/>
        </w:rPr>
        <w:t>.</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b/>
          <w:sz w:val="24"/>
          <w:szCs w:val="24"/>
          <w:lang w:eastAsia="ru-RU"/>
        </w:rPr>
        <w:t>Предметные результаты обучения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знать: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современные представления о возникновении хордовых животных;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lastRenderedPageBreak/>
        <w:t>— основные направления эволюции хордовых;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общую характеристику надкласса Рыбы;</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общую характеристику класса Земноводные;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общую характеристику класса Пресмыкающиеся;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общую характеристику класса Птицы;</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общую характеристику класса Млекопитающие.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уметь: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определять систематическую принадлежность животных к той или иной таксономической группе;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работать с живыми животными и фиксированными препаратами (коллекциями, влажными и микропрепаратами, чучелами и др.);</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объяснять взаимосвязь строения и функций органов и их систем, образа жизни и среды обитания животных;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понимать и уметь характеризовать экологическую роль хордовых животных;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характеризовать хозяйственное значение позвоночных;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наблюдать за поведением животных в природе;</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выделять животных, занесённых в Красную книгу, и способствовать сохранению их численности и мест обитания;</w:t>
      </w:r>
    </w:p>
    <w:p w:rsidR="008838A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оказывать первую медицинскую помощь при укусах опасных или ядовитых животных.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F743CD">
        <w:rPr>
          <w:rFonts w:ascii="Times New Roman" w:eastAsia="Times New Roman" w:hAnsi="Times New Roman" w:cs="Times New Roman"/>
          <w:b/>
          <w:sz w:val="24"/>
          <w:szCs w:val="24"/>
          <w:lang w:eastAsia="ru-RU"/>
        </w:rPr>
        <w:t>Метапредметные результаты обучения</w:t>
      </w:r>
      <w:r w:rsidRPr="000D6C84">
        <w:rPr>
          <w:rFonts w:ascii="Times New Roman" w:eastAsia="Times New Roman" w:hAnsi="Times New Roman" w:cs="Times New Roman"/>
          <w:sz w:val="24"/>
          <w:szCs w:val="24"/>
          <w:lang w:eastAsia="ru-RU"/>
        </w:rPr>
        <w:t xml:space="preserve"> </w:t>
      </w:r>
    </w:p>
    <w:p w:rsidR="008838AD" w:rsidRPr="00F743CD"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8D6A0A">
        <w:rPr>
          <w:rFonts w:ascii="Times New Roman" w:eastAsia="Times New Roman" w:hAnsi="Times New Roman" w:cs="Times New Roman"/>
          <w:sz w:val="24"/>
          <w:szCs w:val="24"/>
          <w:lang w:eastAsia="ru-RU"/>
        </w:rPr>
        <w:t>Учащиеся должны уметь: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давать характеристику методам изучения биологических объектов;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наблюдать и описывать различных представителей животного мира;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находить в различных источниках необходимую информацию о животных;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избирательно относиться к биологической информации, содержащейся в средствах массовой информации;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сравнивать животных изученных таксономических групп между собой;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использовать индуктивный и дедуктивный подходы при изучении крупных таксонов;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выявлять признаки сходства и различия в строении, образе жизни и поведении животных;</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обобщать и делать выводы по изученному материалу;</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работать с дополнительными источниками информации, использовать для поиска информации возможности Интернета;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представлять изученный материал, используя возможности компьютерных технологий.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0D6C84">
        <w:rPr>
          <w:rFonts w:ascii="Times New Roman" w:eastAsia="Times New Roman" w:hAnsi="Times New Roman" w:cs="Times New Roman"/>
          <w:b/>
          <w:sz w:val="24"/>
          <w:szCs w:val="24"/>
          <w:lang w:eastAsia="ru-RU"/>
        </w:rPr>
        <w:t>Раздел 5. Вирусы (2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1B269F">
        <w:rPr>
          <w:rFonts w:ascii="Times New Roman" w:eastAsia="Times New Roman" w:hAnsi="Times New Roman" w:cs="Times New Roman"/>
          <w:b/>
          <w:sz w:val="24"/>
          <w:szCs w:val="24"/>
          <w:lang w:eastAsia="ru-RU"/>
        </w:rPr>
        <w:t>Тема 5.1.</w:t>
      </w:r>
      <w:r w:rsidRPr="008D6A0A">
        <w:rPr>
          <w:rFonts w:ascii="Times New Roman" w:eastAsia="Times New Roman" w:hAnsi="Times New Roman" w:cs="Times New Roman"/>
          <w:sz w:val="24"/>
          <w:szCs w:val="24"/>
          <w:lang w:eastAsia="ru-RU"/>
        </w:rPr>
        <w:t xml:space="preserve"> Многообразие, особенности строения и происхождения вирусов (2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0D6C84">
        <w:rPr>
          <w:rFonts w:ascii="Times New Roman" w:eastAsia="Times New Roman" w:hAnsi="Times New Roman" w:cs="Times New Roman"/>
          <w:b/>
          <w:sz w:val="24"/>
          <w:szCs w:val="24"/>
          <w:lang w:eastAsia="ru-RU"/>
        </w:rPr>
        <w:t>Демонстрация</w:t>
      </w:r>
    </w:p>
    <w:p w:rsidR="008838AD" w:rsidRPr="000D6C84" w:rsidRDefault="008838AD" w:rsidP="008838AD">
      <w:p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0D6C84">
        <w:rPr>
          <w:rFonts w:ascii="Times New Roman" w:eastAsia="Times New Roman" w:hAnsi="Times New Roman" w:cs="Times New Roman"/>
          <w:sz w:val="24"/>
          <w:szCs w:val="24"/>
          <w:lang w:eastAsia="ru-RU"/>
        </w:rPr>
        <w:t>Модели различных вирусных частиц. Схемы взаимодействия вируса и клетки при горизонтальном и вертикальном типе передачи инфекции. Схемы, отражающие процесс развития вирусных заболеваний.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0D6C84"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0D6C84">
        <w:rPr>
          <w:rFonts w:ascii="Times New Roman" w:eastAsia="Times New Roman" w:hAnsi="Times New Roman" w:cs="Times New Roman"/>
          <w:b/>
          <w:sz w:val="24"/>
          <w:szCs w:val="24"/>
          <w:lang w:eastAsia="ru-RU"/>
        </w:rPr>
        <w:t>Предметные результаты обучения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знать: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общие принципы строения вирусов животных, растений и бактерий;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пути проникновения вирусов в организм;</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этапы взаимодействия вируса и клетки;</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меры профилактики вирусных заболеваний.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уметь: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объяснять механизмы взаимодействия вирусов и клеток;</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характеризовать опасные вирусные заболевания человека (СПИД, гепатит С и др.);</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выявлять признаки сходства и различия в строении вирусов;</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осуществлять на практике мероприятия по профилактике вирусных заболеваний.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0D6C84">
        <w:rPr>
          <w:rFonts w:ascii="Times New Roman" w:eastAsia="Times New Roman" w:hAnsi="Times New Roman" w:cs="Times New Roman"/>
          <w:b/>
          <w:sz w:val="24"/>
          <w:szCs w:val="24"/>
          <w:lang w:eastAsia="ru-RU"/>
        </w:rPr>
        <w:t>Метапредметные результаты обучения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Учащиеся должны уметь:</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обобщать и делать выводы по изученному материалу;</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работать с дополнительными источниками информации, использовать для поиска информации возможности Интернета;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представлять изученный материал, используя возможности компьютерных технологий.</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0D6C84">
        <w:rPr>
          <w:rFonts w:ascii="Times New Roman" w:eastAsia="Times New Roman" w:hAnsi="Times New Roman" w:cs="Times New Roman"/>
          <w:b/>
          <w:sz w:val="24"/>
          <w:szCs w:val="24"/>
          <w:lang w:eastAsia="ru-RU"/>
        </w:rPr>
        <w:t>Заключение (1 ч)</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Особенности организации и многообразие живых организмов. Основные области применения биологических знаний в практике сельского хозяйства, в ряде отраслей промышленности, при охране окружающей среды и здоровья человека.</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0D6C84">
        <w:rPr>
          <w:rFonts w:ascii="Times New Roman" w:eastAsia="Times New Roman" w:hAnsi="Times New Roman" w:cs="Times New Roman"/>
          <w:b/>
          <w:sz w:val="24"/>
          <w:szCs w:val="24"/>
          <w:lang w:eastAsia="ru-RU"/>
        </w:rPr>
        <w:t>Личностные результаты обучения</w:t>
      </w:r>
    </w:p>
    <w:p w:rsidR="008838AD" w:rsidRPr="008D6A0A"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развитие и формирование интереса к изучению природы;</w:t>
      </w:r>
    </w:p>
    <w:p w:rsidR="008838AD" w:rsidRPr="009E372E"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развитие интеллектуальных и творческ</w:t>
      </w:r>
      <w:r w:rsidRPr="009E372E">
        <w:rPr>
          <w:rFonts w:ascii="Times New Roman" w:eastAsia="Times New Roman" w:hAnsi="Times New Roman" w:cs="Times New Roman"/>
          <w:sz w:val="24"/>
          <w:szCs w:val="24"/>
          <w:lang w:eastAsia="ru-RU"/>
        </w:rPr>
        <w:t>их способностей;</w:t>
      </w:r>
    </w:p>
    <w:p w:rsidR="008838AD" w:rsidRPr="009E372E"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9E372E">
        <w:rPr>
          <w:rFonts w:ascii="Times New Roman" w:eastAsia="Times New Roman" w:hAnsi="Times New Roman" w:cs="Times New Roman"/>
          <w:sz w:val="24"/>
          <w:szCs w:val="24"/>
          <w:lang w:eastAsia="ru-RU"/>
        </w:rPr>
        <w:t>— воспитание бережного отношения к природе, формирование экологического сознания;</w:t>
      </w:r>
    </w:p>
    <w:p w:rsidR="008838AD" w:rsidRPr="009E372E" w:rsidRDefault="008838AD" w:rsidP="008838AD">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9E372E">
        <w:rPr>
          <w:rFonts w:ascii="Times New Roman" w:eastAsia="Times New Roman" w:hAnsi="Times New Roman" w:cs="Times New Roman"/>
          <w:sz w:val="24"/>
          <w:szCs w:val="24"/>
          <w:lang w:eastAsia="ru-RU"/>
        </w:rPr>
        <w:t>— признание высокой целости жизни, здоровья своего и других людей;</w:t>
      </w:r>
    </w:p>
    <w:p w:rsidR="00C50AAD" w:rsidRPr="008A318F" w:rsidRDefault="008838AD" w:rsidP="008A318F">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9E372E">
        <w:rPr>
          <w:rFonts w:ascii="Times New Roman" w:eastAsia="Times New Roman" w:hAnsi="Times New Roman" w:cs="Times New Roman"/>
          <w:sz w:val="24"/>
          <w:szCs w:val="24"/>
          <w:lang w:eastAsia="ru-RU"/>
        </w:rPr>
        <w:t>— развитие мотивации к получению новых знаний, дальней</w:t>
      </w:r>
      <w:r w:rsidR="008A318F">
        <w:rPr>
          <w:rFonts w:ascii="Times New Roman" w:eastAsia="Times New Roman" w:hAnsi="Times New Roman" w:cs="Times New Roman"/>
          <w:sz w:val="24"/>
          <w:szCs w:val="24"/>
          <w:lang w:eastAsia="ru-RU"/>
        </w:rPr>
        <w:t>шему изучению естественных наук</w:t>
      </w:r>
    </w:p>
    <w:p w:rsidR="00B33115" w:rsidRPr="00B33115" w:rsidRDefault="00B33115" w:rsidP="00A70C77">
      <w:pPr>
        <w:spacing w:line="240" w:lineRule="auto"/>
        <w:jc w:val="both"/>
        <w:rPr>
          <w:rFonts w:ascii="Times New Roman" w:eastAsia="Times New Roman" w:hAnsi="Times New Roman" w:cs="Times New Roman"/>
          <w:sz w:val="24"/>
          <w:szCs w:val="24"/>
          <w:lang w:eastAsia="ru-RU"/>
        </w:rPr>
      </w:pPr>
    </w:p>
    <w:p w:rsidR="00C50AAD" w:rsidRDefault="008A318F" w:rsidP="00F11F77">
      <w:pPr>
        <w:jc w:val="center"/>
        <w:rPr>
          <w:rFonts w:ascii="Times New Roman" w:eastAsia="Times New Roman" w:hAnsi="Times New Roman" w:cs="Times New Roman"/>
          <w:b/>
          <w:sz w:val="24"/>
          <w:szCs w:val="24"/>
          <w:lang w:eastAsia="ru-RU"/>
        </w:rPr>
      </w:pPr>
      <w:r>
        <w:rPr>
          <w:rFonts w:ascii="Times New Roman" w:hAnsi="Times New Roman" w:cs="Times New Roman"/>
          <w:b/>
        </w:rPr>
        <w:t>Календарно-тематическое</w:t>
      </w:r>
      <w:r w:rsidR="00C50AAD">
        <w:rPr>
          <w:rFonts w:ascii="Times New Roman" w:hAnsi="Times New Roman" w:cs="Times New Roman"/>
          <w:b/>
        </w:rPr>
        <w:t xml:space="preserve"> планирование</w:t>
      </w:r>
    </w:p>
    <w:p w:rsidR="00C50AAD" w:rsidRDefault="00C50AAD" w:rsidP="009E372E">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p>
    <w:tbl>
      <w:tblPr>
        <w:tblStyle w:val="a5"/>
        <w:tblW w:w="15055" w:type="dxa"/>
        <w:tblInd w:w="-318" w:type="dxa"/>
        <w:tblLayout w:type="fixed"/>
        <w:tblLook w:val="04A0" w:firstRow="1" w:lastRow="0" w:firstColumn="1" w:lastColumn="0" w:noHBand="0" w:noVBand="1"/>
      </w:tblPr>
      <w:tblGrid>
        <w:gridCol w:w="710"/>
        <w:gridCol w:w="5273"/>
        <w:gridCol w:w="1560"/>
        <w:gridCol w:w="6095"/>
        <w:gridCol w:w="1417"/>
      </w:tblGrid>
      <w:tr w:rsidR="00294DF1" w:rsidTr="008A318F">
        <w:tc>
          <w:tcPr>
            <w:tcW w:w="710" w:type="dxa"/>
          </w:tcPr>
          <w:p w:rsidR="00294DF1" w:rsidRPr="00F11F77"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hAnsi="Times New Roman" w:cs="Times New Roman"/>
                <w:b/>
              </w:rPr>
              <w:t>№ п/п</w:t>
            </w:r>
          </w:p>
        </w:tc>
        <w:tc>
          <w:tcPr>
            <w:tcW w:w="5273" w:type="dxa"/>
          </w:tcPr>
          <w:p w:rsidR="00294DF1" w:rsidRPr="00F11F77"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hAnsi="Times New Roman" w:cs="Times New Roman"/>
                <w:b/>
              </w:rPr>
              <w:t xml:space="preserve">Название тем и </w:t>
            </w:r>
            <w:r w:rsidR="00294DF1" w:rsidRPr="00F11F77">
              <w:rPr>
                <w:rFonts w:ascii="Times New Roman" w:hAnsi="Times New Roman" w:cs="Times New Roman"/>
                <w:b/>
              </w:rPr>
              <w:t>уроков</w:t>
            </w:r>
          </w:p>
        </w:tc>
        <w:tc>
          <w:tcPr>
            <w:tcW w:w="1560" w:type="dxa"/>
          </w:tcPr>
          <w:p w:rsidR="00294DF1" w:rsidRPr="00F11F77"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sidRPr="00F11F77">
              <w:rPr>
                <w:rFonts w:ascii="Times New Roman" w:hAnsi="Times New Roman" w:cs="Times New Roman"/>
                <w:b/>
              </w:rPr>
              <w:t>Количество часов</w:t>
            </w:r>
          </w:p>
        </w:tc>
        <w:tc>
          <w:tcPr>
            <w:tcW w:w="6095" w:type="dxa"/>
          </w:tcPr>
          <w:p w:rsidR="00294DF1" w:rsidRPr="00F11F77" w:rsidRDefault="00294DF1" w:rsidP="00F11F77">
            <w:pPr>
              <w:overflowPunct w:val="0"/>
              <w:autoSpaceDE w:val="0"/>
              <w:autoSpaceDN w:val="0"/>
              <w:adjustRightInd w:val="0"/>
              <w:jc w:val="center"/>
              <w:textAlignment w:val="baseline"/>
              <w:rPr>
                <w:rFonts w:ascii="Times New Roman" w:hAnsi="Times New Roman" w:cs="Times New Roman"/>
                <w:b/>
              </w:rPr>
            </w:pPr>
          </w:p>
        </w:tc>
        <w:tc>
          <w:tcPr>
            <w:tcW w:w="1417" w:type="dxa"/>
          </w:tcPr>
          <w:p w:rsidR="00294DF1" w:rsidRPr="00F11F77"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sidRPr="00F11F77">
              <w:rPr>
                <w:rFonts w:ascii="Times New Roman" w:hAnsi="Times New Roman" w:cs="Times New Roman"/>
                <w:b/>
              </w:rPr>
              <w:t>Дата проведения</w:t>
            </w:r>
          </w:p>
        </w:tc>
      </w:tr>
      <w:tr w:rsidR="00294DF1" w:rsidTr="008A318F">
        <w:tc>
          <w:tcPr>
            <w:tcW w:w="710"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5273"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Введение</w:t>
            </w:r>
          </w:p>
          <w:p w:rsidR="00294DF1" w:rsidRPr="00F11F77"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Pr="00F11F77" w:rsidRDefault="00294DF1" w:rsidP="000C3BAF">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3</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DE43AF" w:rsidTr="008A318F">
        <w:tc>
          <w:tcPr>
            <w:tcW w:w="710" w:type="dxa"/>
          </w:tcPr>
          <w:p w:rsidR="00DE43AF" w:rsidRPr="000C3BAF" w:rsidRDefault="00DE43A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273" w:type="dxa"/>
          </w:tcPr>
          <w:p w:rsidR="00DE43AF" w:rsidRDefault="00DE43AF" w:rsidP="000C3BAF">
            <w:pPr>
              <w:overflowPunct w:val="0"/>
              <w:autoSpaceDE w:val="0"/>
              <w:autoSpaceDN w:val="0"/>
              <w:adjustRightInd w:val="0"/>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Введение.</w:t>
            </w:r>
            <w:r w:rsidRPr="008D6A0A">
              <w:rPr>
                <w:rFonts w:ascii="Times New Roman" w:eastAsia="Times New Roman" w:hAnsi="Times New Roman" w:cs="Times New Roman"/>
                <w:sz w:val="24"/>
                <w:szCs w:val="24"/>
                <w:lang w:eastAsia="ru-RU"/>
              </w:rPr>
              <w:t xml:space="preserve"> Мир живых организмо</w:t>
            </w:r>
            <w:r>
              <w:rPr>
                <w:rFonts w:ascii="Times New Roman" w:eastAsia="Times New Roman" w:hAnsi="Times New Roman" w:cs="Times New Roman"/>
                <w:sz w:val="24"/>
                <w:szCs w:val="24"/>
                <w:lang w:eastAsia="ru-RU"/>
              </w:rPr>
              <w:t xml:space="preserve">в. Уровни организации </w:t>
            </w:r>
            <w:r w:rsidRPr="008D6A0A">
              <w:rPr>
                <w:rFonts w:ascii="Times New Roman" w:eastAsia="Times New Roman" w:hAnsi="Times New Roman" w:cs="Times New Roman"/>
                <w:sz w:val="24"/>
                <w:szCs w:val="24"/>
                <w:lang w:eastAsia="ru-RU"/>
              </w:rPr>
              <w:t xml:space="preserve"> живого</w:t>
            </w:r>
          </w:p>
        </w:tc>
        <w:tc>
          <w:tcPr>
            <w:tcW w:w="1560" w:type="dxa"/>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6095" w:type="dxa"/>
            <w:vMerge w:val="restart"/>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957932">
              <w:rPr>
                <w:rFonts w:ascii="Times New Roman" w:hAnsi="Times New Roman" w:cs="Times New Roman"/>
                <w:sz w:val="24"/>
                <w:szCs w:val="24"/>
              </w:rPr>
              <w:t>Определяют и анализируют понятия «биология», «уровни организации», «клетка», «ткань», «орган», «организм», «биосфера», «экология». Определяют значение биологических знаний в современной ж</w:t>
            </w:r>
            <w:bookmarkStart w:id="0" w:name="_GoBack"/>
            <w:bookmarkEnd w:id="0"/>
            <w:r w:rsidRPr="00957932">
              <w:rPr>
                <w:rFonts w:ascii="Times New Roman" w:hAnsi="Times New Roman" w:cs="Times New Roman"/>
                <w:sz w:val="24"/>
                <w:szCs w:val="24"/>
              </w:rPr>
              <w:t>изни. Оценивают роль биологической науки в жизни общества. Анализируют логическую цепь событий, делающих борьбу за существование неизбежной. Строят схемы действия естественного отбора в постоянных и изменяющихся условиях существования. Определяют понятия «царства», «бактерии», «грибы», «растения» и «животные». Составляют краткий конспект урока. Готовятся к устному выступлению</w:t>
            </w:r>
          </w:p>
        </w:tc>
        <w:tc>
          <w:tcPr>
            <w:tcW w:w="1417" w:type="dxa"/>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DE43AF" w:rsidTr="008A318F">
        <w:tc>
          <w:tcPr>
            <w:tcW w:w="710" w:type="dxa"/>
          </w:tcPr>
          <w:p w:rsidR="00DE43AF" w:rsidRPr="000C3BAF" w:rsidRDefault="00DE43A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sidRPr="000C3BAF">
              <w:rPr>
                <w:rFonts w:ascii="Times New Roman" w:eastAsia="Times New Roman" w:hAnsi="Times New Roman" w:cs="Times New Roman"/>
                <w:sz w:val="24"/>
                <w:szCs w:val="24"/>
                <w:lang w:eastAsia="ru-RU"/>
              </w:rPr>
              <w:t>2</w:t>
            </w:r>
          </w:p>
        </w:tc>
        <w:tc>
          <w:tcPr>
            <w:tcW w:w="5273" w:type="dxa"/>
          </w:tcPr>
          <w:p w:rsidR="00DE43AF" w:rsidRPr="000C3BAF" w:rsidRDefault="00DE43AF"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 Дарвин и происхождение видов</w:t>
            </w:r>
          </w:p>
        </w:tc>
        <w:tc>
          <w:tcPr>
            <w:tcW w:w="1560" w:type="dxa"/>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6095" w:type="dxa"/>
            <w:vMerge/>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DE43AF" w:rsidTr="008A318F">
        <w:tc>
          <w:tcPr>
            <w:tcW w:w="710" w:type="dxa"/>
          </w:tcPr>
          <w:p w:rsidR="00DE43AF" w:rsidRPr="000C3BAF" w:rsidRDefault="00DE43A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273" w:type="dxa"/>
          </w:tcPr>
          <w:p w:rsidR="00DE43AF" w:rsidRPr="000C3BAF" w:rsidRDefault="00DE43AF"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Многообразие организмов и их классификация</w:t>
            </w:r>
          </w:p>
        </w:tc>
        <w:tc>
          <w:tcPr>
            <w:tcW w:w="1560" w:type="dxa"/>
          </w:tcPr>
          <w:p w:rsidR="00DE43AF" w:rsidRDefault="00DE43A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ind w:firstLine="284"/>
              <w:jc w:val="center"/>
              <w:textAlignment w:val="baseline"/>
              <w:rPr>
                <w:rFonts w:ascii="Times New Roman" w:eastAsia="Times New Roman" w:hAnsi="Times New Roman" w:cs="Times New Roman"/>
                <w:sz w:val="28"/>
                <w:szCs w:val="28"/>
                <w:u w:val="single"/>
                <w:lang w:eastAsia="ru-RU"/>
              </w:rPr>
            </w:pPr>
            <w:r w:rsidRPr="00F11F77">
              <w:rPr>
                <w:rFonts w:ascii="Times New Roman" w:eastAsia="Times New Roman" w:hAnsi="Times New Roman" w:cs="Times New Roman"/>
                <w:b/>
                <w:sz w:val="28"/>
                <w:szCs w:val="28"/>
                <w:u w:val="single"/>
                <w:lang w:eastAsia="ru-RU"/>
              </w:rPr>
              <w:t>Раздел 1. Царство Прокариоты</w:t>
            </w:r>
          </w:p>
          <w:p w:rsidR="00294DF1" w:rsidRDefault="00294DF1" w:rsidP="000C3BAF">
            <w:pPr>
              <w:overflowPunct w:val="0"/>
              <w:autoSpaceDE w:val="0"/>
              <w:autoSpaceDN w:val="0"/>
              <w:adjustRightInd w:val="0"/>
              <w:ind w:firstLine="284"/>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Default="00294DF1" w:rsidP="003524CF">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Тема 1.1</w:t>
            </w:r>
            <w:r w:rsidRPr="008D6A0A">
              <w:rPr>
                <w:rFonts w:ascii="Times New Roman" w:eastAsia="Times New Roman" w:hAnsi="Times New Roman" w:cs="Times New Roman"/>
                <w:sz w:val="24"/>
                <w:szCs w:val="24"/>
                <w:lang w:eastAsia="ru-RU"/>
              </w:rPr>
              <w:t xml:space="preserve">. </w:t>
            </w:r>
            <w:r w:rsidRPr="00F11F77">
              <w:rPr>
                <w:rFonts w:ascii="Times New Roman" w:eastAsia="Times New Roman" w:hAnsi="Times New Roman" w:cs="Times New Roman"/>
                <w:b/>
                <w:sz w:val="24"/>
                <w:szCs w:val="24"/>
                <w:lang w:eastAsia="ru-RU"/>
              </w:rPr>
              <w:t>Многообразие, особенности строения и происхождение прокариотических организмов</w:t>
            </w:r>
            <w:r w:rsidRPr="008D6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DE43AF" w:rsidTr="008A318F">
        <w:tc>
          <w:tcPr>
            <w:tcW w:w="710" w:type="dxa"/>
          </w:tcPr>
          <w:p w:rsidR="00DE43AF" w:rsidRPr="000C3BAF" w:rsidRDefault="00DE43A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sidRPr="000C3BAF">
              <w:rPr>
                <w:rFonts w:ascii="Times New Roman" w:eastAsia="Times New Roman" w:hAnsi="Times New Roman" w:cs="Times New Roman"/>
                <w:sz w:val="24"/>
                <w:szCs w:val="24"/>
                <w:lang w:eastAsia="ru-RU"/>
              </w:rPr>
              <w:t>4</w:t>
            </w:r>
          </w:p>
        </w:tc>
        <w:tc>
          <w:tcPr>
            <w:tcW w:w="5273" w:type="dxa"/>
          </w:tcPr>
          <w:p w:rsidR="00DE43AF" w:rsidRPr="000C3BAF" w:rsidRDefault="00DE43AF"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характеристика бактерий. </w:t>
            </w:r>
            <w:r w:rsidRPr="00F03C4B">
              <w:rPr>
                <w:rFonts w:ascii="Times New Roman" w:eastAsia="Times New Roman" w:hAnsi="Times New Roman" w:cs="Times New Roman"/>
                <w:b/>
                <w:sz w:val="24"/>
                <w:szCs w:val="24"/>
                <w:lang w:eastAsia="ru-RU"/>
              </w:rPr>
              <w:t>Тест</w:t>
            </w:r>
            <w:r>
              <w:rPr>
                <w:rFonts w:ascii="Times New Roman" w:eastAsia="Times New Roman" w:hAnsi="Times New Roman" w:cs="Times New Roman"/>
                <w:sz w:val="24"/>
                <w:szCs w:val="24"/>
                <w:lang w:eastAsia="ru-RU"/>
              </w:rPr>
              <w:t xml:space="preserve"> по теме «Царства живой природы. Уровни организации и свойства живого»</w:t>
            </w:r>
          </w:p>
        </w:tc>
        <w:tc>
          <w:tcPr>
            <w:tcW w:w="1560" w:type="dxa"/>
          </w:tcPr>
          <w:p w:rsidR="00DE43AF" w:rsidRDefault="00DE43A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957932">
              <w:rPr>
                <w:rFonts w:ascii="Times New Roman" w:hAnsi="Times New Roman" w:cs="Times New Roman"/>
                <w:sz w:val="24"/>
                <w:szCs w:val="24"/>
              </w:rPr>
              <w:t xml:space="preserve">Выделяют основные признаки бактерий. Дают общую характеристики прокариот. Определяют значение внутриклеточных структур, сопоставляя её со структурными особенностями организации бактерий. Характеризуют понятия «симбиоз», «клубеньковые», или «азотфиксирующие бактерии», «бактерии-деструкторы», «болезнетворные бактерии», «инфекционные заболевания», «эпидемии». Дают оценку роли бактерий в </w:t>
            </w:r>
            <w:r w:rsidRPr="00957932">
              <w:rPr>
                <w:rFonts w:ascii="Times New Roman" w:hAnsi="Times New Roman" w:cs="Times New Roman"/>
                <w:sz w:val="24"/>
                <w:szCs w:val="24"/>
              </w:rPr>
              <w:lastRenderedPageBreak/>
              <w:t>природе и жизни человека. Составляют план-конспект темы «Многообразие и роль микроорганизмов». Выполняют зарисовку различных форм бактериальных клеток. Готовят устное сообщение по теме «Общая характеристика прокариот»</w:t>
            </w:r>
          </w:p>
        </w:tc>
        <w:tc>
          <w:tcPr>
            <w:tcW w:w="1417" w:type="dxa"/>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DE43AF" w:rsidTr="008A318F">
        <w:tc>
          <w:tcPr>
            <w:tcW w:w="710" w:type="dxa"/>
          </w:tcPr>
          <w:p w:rsidR="00DE43AF" w:rsidRPr="000C3BAF" w:rsidRDefault="00DE43A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273" w:type="dxa"/>
          </w:tcPr>
          <w:p w:rsidR="00DE43AF" w:rsidRPr="000C3BAF" w:rsidRDefault="00DE43AF" w:rsidP="006572E1">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Особенности строения, жизнедеятельности представителей подцарств Настоящие бактерии, Архебактерии; их значение в природе и жизни человека. </w:t>
            </w:r>
            <w:r w:rsidRPr="006572E1">
              <w:rPr>
                <w:rFonts w:ascii="Times New Roman" w:eastAsia="Times New Roman" w:hAnsi="Times New Roman" w:cs="Times New Roman"/>
                <w:b/>
                <w:sz w:val="24"/>
                <w:szCs w:val="24"/>
                <w:lang w:eastAsia="ru-RU"/>
              </w:rPr>
              <w:t>Лабораторная работа 1.</w:t>
            </w:r>
            <w:r>
              <w:rPr>
                <w:rFonts w:ascii="Times New Roman" w:eastAsia="Times New Roman" w:hAnsi="Times New Roman" w:cs="Times New Roman"/>
                <w:sz w:val="24"/>
                <w:szCs w:val="24"/>
                <w:lang w:eastAsia="ru-RU"/>
              </w:rPr>
              <w:t xml:space="preserve"> Строение бактериальной клетки</w:t>
            </w:r>
          </w:p>
        </w:tc>
        <w:tc>
          <w:tcPr>
            <w:tcW w:w="1560" w:type="dxa"/>
          </w:tcPr>
          <w:p w:rsidR="00DE43AF" w:rsidRDefault="00DE43A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DE43AF" w:rsidTr="008A318F">
        <w:tc>
          <w:tcPr>
            <w:tcW w:w="710" w:type="dxa"/>
          </w:tcPr>
          <w:p w:rsidR="00DE43AF" w:rsidRPr="006572E1" w:rsidRDefault="00DE43A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c>
          <w:tcPr>
            <w:tcW w:w="5273" w:type="dxa"/>
          </w:tcPr>
          <w:p w:rsidR="00DE43AF" w:rsidRPr="006572E1" w:rsidRDefault="00DE43AF"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Подцарство Оксифотобактерии: особенности организации, значение в природе и жизни человека.</w:t>
            </w:r>
            <w:r w:rsidRPr="00F03C4B">
              <w:rPr>
                <w:rFonts w:ascii="Times New Roman" w:eastAsia="Times New Roman" w:hAnsi="Times New Roman" w:cs="Times New Roman"/>
                <w:b/>
                <w:sz w:val="24"/>
                <w:szCs w:val="24"/>
                <w:lang w:eastAsia="ru-RU"/>
              </w:rPr>
              <w:t xml:space="preserve"> Тест</w:t>
            </w:r>
            <w:r>
              <w:rPr>
                <w:rFonts w:ascii="Times New Roman" w:eastAsia="Times New Roman" w:hAnsi="Times New Roman" w:cs="Times New Roman"/>
                <w:sz w:val="24"/>
                <w:szCs w:val="24"/>
                <w:lang w:eastAsia="ru-RU"/>
              </w:rPr>
              <w:t xml:space="preserve"> по теме «</w:t>
            </w:r>
            <w:r w:rsidRPr="00F03C4B">
              <w:rPr>
                <w:rFonts w:ascii="Times New Roman" w:eastAsia="Times New Roman" w:hAnsi="Times New Roman" w:cs="Times New Roman"/>
                <w:sz w:val="24"/>
                <w:szCs w:val="24"/>
                <w:lang w:eastAsia="ru-RU"/>
              </w:rPr>
              <w:t>Царство Прокариоты</w:t>
            </w:r>
            <w:r>
              <w:rPr>
                <w:rFonts w:ascii="Times New Roman" w:eastAsia="Times New Roman" w:hAnsi="Times New Roman" w:cs="Times New Roman"/>
                <w:sz w:val="24"/>
                <w:szCs w:val="24"/>
                <w:lang w:eastAsia="ru-RU"/>
              </w:rPr>
              <w:t>»</w:t>
            </w:r>
          </w:p>
        </w:tc>
        <w:tc>
          <w:tcPr>
            <w:tcW w:w="1560" w:type="dxa"/>
          </w:tcPr>
          <w:p w:rsidR="00DE43AF" w:rsidRDefault="00DE43A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Pr="006572E1"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p>
        </w:tc>
        <w:tc>
          <w:tcPr>
            <w:tcW w:w="5273" w:type="dxa"/>
          </w:tcPr>
          <w:p w:rsidR="00294DF1" w:rsidRDefault="00294DF1" w:rsidP="00F11F77">
            <w:pPr>
              <w:overflowPunct w:val="0"/>
              <w:autoSpaceDE w:val="0"/>
              <w:autoSpaceDN w:val="0"/>
              <w:adjustRightInd w:val="0"/>
              <w:ind w:firstLine="284"/>
              <w:jc w:val="center"/>
              <w:textAlignment w:val="baseline"/>
              <w:rPr>
                <w:rFonts w:ascii="Times New Roman" w:eastAsia="Times New Roman" w:hAnsi="Times New Roman" w:cs="Times New Roman"/>
                <w:b/>
                <w:sz w:val="28"/>
                <w:szCs w:val="28"/>
                <w:u w:val="single"/>
                <w:lang w:eastAsia="ru-RU"/>
              </w:rPr>
            </w:pPr>
          </w:p>
          <w:p w:rsidR="00294DF1" w:rsidRPr="00F11F77" w:rsidRDefault="00294DF1" w:rsidP="00F11F77">
            <w:pPr>
              <w:overflowPunct w:val="0"/>
              <w:autoSpaceDE w:val="0"/>
              <w:autoSpaceDN w:val="0"/>
              <w:adjustRightInd w:val="0"/>
              <w:ind w:firstLine="284"/>
              <w:jc w:val="center"/>
              <w:textAlignment w:val="baseline"/>
              <w:rPr>
                <w:rFonts w:ascii="Times New Roman" w:eastAsia="Times New Roman" w:hAnsi="Times New Roman" w:cs="Times New Roman"/>
                <w:sz w:val="28"/>
                <w:szCs w:val="28"/>
                <w:u w:val="single"/>
                <w:lang w:eastAsia="ru-RU"/>
              </w:rPr>
            </w:pPr>
            <w:r w:rsidRPr="00F11F77">
              <w:rPr>
                <w:rFonts w:ascii="Times New Roman" w:eastAsia="Times New Roman" w:hAnsi="Times New Roman" w:cs="Times New Roman"/>
                <w:b/>
                <w:sz w:val="28"/>
                <w:szCs w:val="28"/>
                <w:u w:val="single"/>
                <w:lang w:eastAsia="ru-RU"/>
              </w:rPr>
              <w:t>Раздел 2. Царство Грибы</w:t>
            </w:r>
          </w:p>
          <w:p w:rsidR="00294DF1" w:rsidRPr="006572E1" w:rsidRDefault="00294DF1"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Default="00294DF1" w:rsidP="00F11F77">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sidRPr="00F11F77">
              <w:rPr>
                <w:rFonts w:ascii="Times New Roman" w:eastAsia="Times New Roman" w:hAnsi="Times New Roman" w:cs="Times New Roman"/>
                <w:b/>
                <w:sz w:val="24"/>
                <w:szCs w:val="24"/>
                <w:lang w:eastAsia="ru-RU"/>
              </w:rPr>
              <w:t>Тема 2.1. Общая характеристика грибов</w:t>
            </w:r>
            <w:r w:rsidRPr="008D6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294DF1"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DE43AF" w:rsidTr="008A318F">
        <w:tc>
          <w:tcPr>
            <w:tcW w:w="710" w:type="dxa"/>
          </w:tcPr>
          <w:p w:rsidR="00DE43AF" w:rsidRPr="006572E1" w:rsidRDefault="00DE43A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273" w:type="dxa"/>
          </w:tcPr>
          <w:p w:rsidR="00DE43AF" w:rsidRPr="006572E1" w:rsidRDefault="00DE43AF" w:rsidP="006572E1">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sidRPr="006572E1">
              <w:rPr>
                <w:rFonts w:ascii="Times New Roman" w:eastAsia="Times New Roman" w:hAnsi="Times New Roman" w:cs="Times New Roman"/>
                <w:sz w:val="24"/>
                <w:szCs w:val="24"/>
                <w:lang w:eastAsia="ru-RU"/>
              </w:rPr>
              <w:t>Царство Грибы</w:t>
            </w:r>
            <w:r>
              <w:rPr>
                <w:rFonts w:ascii="Times New Roman" w:eastAsia="Times New Roman" w:hAnsi="Times New Roman" w:cs="Times New Roman"/>
                <w:sz w:val="24"/>
                <w:szCs w:val="24"/>
                <w:lang w:eastAsia="ru-RU"/>
              </w:rPr>
              <w:t>: особенности строения, значение в природе и жизни человека</w:t>
            </w:r>
          </w:p>
        </w:tc>
        <w:tc>
          <w:tcPr>
            <w:tcW w:w="1560" w:type="dxa"/>
          </w:tcPr>
          <w:p w:rsidR="00DE43AF" w:rsidRDefault="00DE43A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957932">
              <w:rPr>
                <w:rFonts w:ascii="Times New Roman" w:hAnsi="Times New Roman" w:cs="Times New Roman"/>
                <w:sz w:val="24"/>
                <w:szCs w:val="24"/>
              </w:rPr>
              <w:t>Характеризуют современные представления о происхождении грибов. Выделяют основные признаки строения и жизнедеятельности грибов. Распознают на живых объектах и таблицах съедобные и ядовитые грибы. Осваивают приёмы оказания первой помощи при отравлении ядовитыми грибами. Дают определение понятия «грибы-паразиты» (головня, спорынья и др.). Готовят микропрепараты и изучают под микроскопом строение мукора и дрожжевых грибов. Проводят сопоставление увиденного под микроскопом с приведёнными в учебнике изображениями. Объясняют роль грибов в природе и жизни человека. Составляют план параграфа. Выполняют практические работы. Обсуждают демонстрации, предусмотренные программой (работа в малых группах)</w:t>
            </w:r>
          </w:p>
        </w:tc>
        <w:tc>
          <w:tcPr>
            <w:tcW w:w="1417" w:type="dxa"/>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DE43AF" w:rsidTr="008A318F">
        <w:tc>
          <w:tcPr>
            <w:tcW w:w="710" w:type="dxa"/>
          </w:tcPr>
          <w:p w:rsidR="00DE43AF" w:rsidRPr="006572E1" w:rsidRDefault="00DE43A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273" w:type="dxa"/>
          </w:tcPr>
          <w:p w:rsidR="00DE43AF" w:rsidRPr="006572E1" w:rsidRDefault="00DE43AF" w:rsidP="006572E1">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Многообразие грибов. Отделы Хитридиомикота, Зигомикота, Аскомикота: особенности строения и жизнедеятельности.</w:t>
            </w:r>
            <w:r w:rsidRPr="006572E1">
              <w:rPr>
                <w:rFonts w:ascii="Times New Roman" w:eastAsia="Times New Roman" w:hAnsi="Times New Roman" w:cs="Times New Roman"/>
                <w:b/>
                <w:sz w:val="24"/>
                <w:szCs w:val="24"/>
                <w:lang w:eastAsia="ru-RU"/>
              </w:rPr>
              <w:t xml:space="preserve"> Лабораторная работа </w:t>
            </w:r>
            <w:r>
              <w:rPr>
                <w:rFonts w:ascii="Times New Roman" w:eastAsia="Times New Roman" w:hAnsi="Times New Roman" w:cs="Times New Roman"/>
                <w:b/>
                <w:sz w:val="24"/>
                <w:szCs w:val="24"/>
                <w:lang w:eastAsia="ru-RU"/>
              </w:rPr>
              <w:t>2</w:t>
            </w:r>
            <w:r w:rsidRPr="006572E1">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3524CF">
              <w:rPr>
                <w:rFonts w:ascii="Times New Roman" w:eastAsia="Times New Roman" w:hAnsi="Times New Roman" w:cs="Times New Roman"/>
                <w:sz w:val="24"/>
                <w:szCs w:val="24"/>
                <w:lang w:eastAsia="ru-RU"/>
              </w:rPr>
              <w:t>Строение плесневого гриба мукора</w:t>
            </w:r>
            <w:r>
              <w:rPr>
                <w:rFonts w:ascii="Times New Roman" w:eastAsia="Times New Roman" w:hAnsi="Times New Roman" w:cs="Times New Roman"/>
                <w:sz w:val="24"/>
                <w:szCs w:val="24"/>
                <w:lang w:eastAsia="ru-RU"/>
              </w:rPr>
              <w:sym w:font="Symbol" w:char="F02A"/>
            </w:r>
          </w:p>
        </w:tc>
        <w:tc>
          <w:tcPr>
            <w:tcW w:w="1560" w:type="dxa"/>
          </w:tcPr>
          <w:p w:rsidR="00DE43AF" w:rsidRDefault="00DE43A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DE43AF" w:rsidTr="008A318F">
        <w:tc>
          <w:tcPr>
            <w:tcW w:w="710" w:type="dxa"/>
          </w:tcPr>
          <w:p w:rsidR="00DE43AF" w:rsidRPr="003524CF" w:rsidRDefault="00DE43A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273" w:type="dxa"/>
          </w:tcPr>
          <w:p w:rsidR="00DE43AF" w:rsidRPr="003524CF" w:rsidRDefault="00DE43AF" w:rsidP="003524CF">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 Базидиомикота, группа Несовершенные грибы, отдел Оомикота: особенности строения и жизнедеятельности.</w:t>
            </w:r>
            <w:r w:rsidRPr="006572E1">
              <w:rPr>
                <w:rFonts w:ascii="Times New Roman" w:eastAsia="Times New Roman" w:hAnsi="Times New Roman" w:cs="Times New Roman"/>
                <w:b/>
                <w:sz w:val="24"/>
                <w:szCs w:val="24"/>
                <w:lang w:eastAsia="ru-RU"/>
              </w:rPr>
              <w:t xml:space="preserve"> Лабораторная работа </w:t>
            </w:r>
            <w:r>
              <w:rPr>
                <w:rFonts w:ascii="Times New Roman" w:eastAsia="Times New Roman" w:hAnsi="Times New Roman" w:cs="Times New Roman"/>
                <w:b/>
                <w:sz w:val="24"/>
                <w:szCs w:val="24"/>
                <w:lang w:eastAsia="ru-RU"/>
              </w:rPr>
              <w:t>3</w:t>
            </w:r>
            <w:r w:rsidRPr="006572E1">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Распознавание съедобных и ядовитых грибов</w:t>
            </w:r>
            <w:r>
              <w:rPr>
                <w:rFonts w:ascii="Times New Roman" w:eastAsia="Times New Roman" w:hAnsi="Times New Roman" w:cs="Times New Roman"/>
                <w:sz w:val="24"/>
                <w:szCs w:val="24"/>
                <w:lang w:eastAsia="ru-RU"/>
              </w:rPr>
              <w:sym w:font="Symbol" w:char="F02A"/>
            </w:r>
          </w:p>
        </w:tc>
        <w:tc>
          <w:tcPr>
            <w:tcW w:w="1560" w:type="dxa"/>
          </w:tcPr>
          <w:p w:rsidR="00DE43AF" w:rsidRDefault="00DE43A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DE43AF"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8D6A0A" w:rsidRDefault="00294DF1" w:rsidP="00F11F77">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sidRPr="00F11F77">
              <w:rPr>
                <w:rFonts w:ascii="Times New Roman" w:eastAsia="Times New Roman" w:hAnsi="Times New Roman" w:cs="Times New Roman"/>
                <w:b/>
                <w:sz w:val="24"/>
                <w:szCs w:val="24"/>
                <w:lang w:eastAsia="ru-RU"/>
              </w:rPr>
              <w:t>Тема 2.2</w:t>
            </w:r>
            <w:r w:rsidRPr="008D6A0A">
              <w:rPr>
                <w:rFonts w:ascii="Times New Roman" w:eastAsia="Times New Roman" w:hAnsi="Times New Roman" w:cs="Times New Roman"/>
                <w:sz w:val="24"/>
                <w:szCs w:val="24"/>
                <w:lang w:eastAsia="ru-RU"/>
              </w:rPr>
              <w:t>.</w:t>
            </w:r>
            <w:r w:rsidRPr="00F11F77">
              <w:rPr>
                <w:rFonts w:ascii="Times New Roman" w:eastAsia="Times New Roman" w:hAnsi="Times New Roman" w:cs="Times New Roman"/>
                <w:b/>
                <w:sz w:val="24"/>
                <w:szCs w:val="24"/>
                <w:lang w:eastAsia="ru-RU"/>
              </w:rPr>
              <w:t xml:space="preserve"> Лишайники</w:t>
            </w:r>
            <w:r w:rsidRPr="008D6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Pr="003524CF"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273" w:type="dxa"/>
          </w:tcPr>
          <w:p w:rsidR="00294DF1" w:rsidRDefault="00294DF1" w:rsidP="00F03C4B">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Группа </w:t>
            </w:r>
            <w:r w:rsidRPr="008D6A0A">
              <w:rPr>
                <w:rFonts w:ascii="Times New Roman" w:eastAsia="Times New Roman" w:hAnsi="Times New Roman" w:cs="Times New Roman"/>
                <w:sz w:val="24"/>
                <w:szCs w:val="24"/>
                <w:lang w:eastAsia="ru-RU"/>
              </w:rPr>
              <w:t>Лишайники</w:t>
            </w:r>
            <w:r>
              <w:rPr>
                <w:rFonts w:ascii="Times New Roman" w:eastAsia="Times New Roman" w:hAnsi="Times New Roman" w:cs="Times New Roman"/>
                <w:sz w:val="24"/>
                <w:szCs w:val="24"/>
                <w:lang w:eastAsia="ru-RU"/>
              </w:rPr>
              <w:t>.</w:t>
            </w:r>
            <w:r w:rsidRPr="008D6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03C4B">
              <w:rPr>
                <w:rFonts w:ascii="Times New Roman" w:eastAsia="Times New Roman" w:hAnsi="Times New Roman" w:cs="Times New Roman"/>
                <w:b/>
                <w:sz w:val="24"/>
                <w:szCs w:val="24"/>
                <w:lang w:eastAsia="ru-RU"/>
              </w:rPr>
              <w:t>Тест</w:t>
            </w:r>
            <w:r>
              <w:rPr>
                <w:rFonts w:ascii="Times New Roman" w:eastAsia="Times New Roman" w:hAnsi="Times New Roman" w:cs="Times New Roman"/>
                <w:sz w:val="24"/>
                <w:szCs w:val="24"/>
                <w:lang w:eastAsia="ru-RU"/>
              </w:rPr>
              <w:t xml:space="preserve"> по теме «</w:t>
            </w:r>
            <w:r w:rsidRPr="00F03C4B">
              <w:rPr>
                <w:rFonts w:ascii="Times New Roman" w:eastAsia="Times New Roman" w:hAnsi="Times New Roman" w:cs="Times New Roman"/>
                <w:sz w:val="24"/>
                <w:szCs w:val="24"/>
                <w:lang w:eastAsia="ru-RU"/>
              </w:rPr>
              <w:t xml:space="preserve">Царство </w:t>
            </w:r>
            <w:r>
              <w:rPr>
                <w:rFonts w:ascii="Times New Roman" w:eastAsia="Times New Roman" w:hAnsi="Times New Roman" w:cs="Times New Roman"/>
                <w:sz w:val="24"/>
                <w:szCs w:val="24"/>
                <w:lang w:eastAsia="ru-RU"/>
              </w:rPr>
              <w:t>Грибы»</w:t>
            </w: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tcPr>
          <w:p w:rsidR="00294DF1" w:rsidRDefault="00DE43A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5F6128">
              <w:rPr>
                <w:rFonts w:ascii="Times New Roman" w:hAnsi="Times New Roman" w:cs="Times New Roman"/>
                <w:sz w:val="24"/>
                <w:szCs w:val="24"/>
              </w:rPr>
              <w:t xml:space="preserve">Характеризуют форму взаимодействия организмов — симбиоз. Приводят общую характеристику лишайников. Анализируют строение кустистых, накипных, листоватых лишайников. Распознают лишайники на таблицах и в живой природе. Оценивают экологическую </w:t>
            </w:r>
            <w:r w:rsidRPr="005F6128">
              <w:rPr>
                <w:rFonts w:ascii="Times New Roman" w:hAnsi="Times New Roman" w:cs="Times New Roman"/>
                <w:sz w:val="24"/>
                <w:szCs w:val="24"/>
              </w:rPr>
              <w:lastRenderedPageBreak/>
              <w:t>роль лишайников. Составляют план-конспект сообщения «Лишайники»</w:t>
            </w: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ind w:firstLine="284"/>
              <w:jc w:val="center"/>
              <w:textAlignment w:val="baseline"/>
              <w:rPr>
                <w:rFonts w:ascii="Times New Roman" w:eastAsia="Times New Roman" w:hAnsi="Times New Roman" w:cs="Times New Roman"/>
                <w:b/>
                <w:sz w:val="28"/>
                <w:szCs w:val="28"/>
                <w:u w:val="single"/>
                <w:lang w:eastAsia="ru-RU"/>
              </w:rPr>
            </w:pPr>
            <w:r w:rsidRPr="00F11F77">
              <w:rPr>
                <w:rFonts w:ascii="Times New Roman" w:eastAsia="Times New Roman" w:hAnsi="Times New Roman" w:cs="Times New Roman"/>
                <w:b/>
                <w:sz w:val="28"/>
                <w:szCs w:val="28"/>
                <w:u w:val="single"/>
                <w:lang w:eastAsia="ru-RU"/>
              </w:rPr>
              <w:t>Раздел 3. Царство Растения</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6A2162">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3.1. Общая характеристика растений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Pr="003524CF"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273" w:type="dxa"/>
          </w:tcPr>
          <w:p w:rsidR="00294DF1" w:rsidRPr="003524CF" w:rsidRDefault="00294DF1"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sidRPr="003524CF">
              <w:rPr>
                <w:rFonts w:ascii="Times New Roman" w:eastAsia="Times New Roman" w:hAnsi="Times New Roman" w:cs="Times New Roman"/>
                <w:sz w:val="24"/>
                <w:szCs w:val="24"/>
                <w:lang w:eastAsia="ru-RU"/>
              </w:rPr>
              <w:t>Растения как целостный организм</w:t>
            </w: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tcPr>
          <w:p w:rsidR="00294DF1"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5F6128">
              <w:rPr>
                <w:rFonts w:ascii="Times New Roman" w:hAnsi="Times New Roman" w:cs="Times New Roman"/>
                <w:sz w:val="24"/>
                <w:szCs w:val="24"/>
              </w:rPr>
              <w:t>Характеризуют основные черты организации растительного организма. Получают представление о возникновении одноклеточных и многоклеточных водорослей, особенностях жизнедеятельности растений. Определяют понятия «фотосинтез», «пигменты», «систематика растений», «низшие» и «высшие растения». Дают характеристику основных этапов развития растений. Обсуждают демонстрации предусмотренные программой (работа в малых группах). Составляют краткий конспект текста урока. Готовятся к устному выступлению</w:t>
            </w: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Pr="003524CF"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273" w:type="dxa"/>
          </w:tcPr>
          <w:p w:rsidR="00294DF1" w:rsidRPr="003524CF" w:rsidRDefault="00294DF1"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жизнедеятельности растений и их систематика</w:t>
            </w: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3.2. Низшие растения  </w:t>
            </w:r>
          </w:p>
          <w:p w:rsidR="00294DF1" w:rsidRPr="008D6A0A" w:rsidRDefault="00294DF1" w:rsidP="003524CF">
            <w:pPr>
              <w:overflowPunct w:val="0"/>
              <w:autoSpaceDE w:val="0"/>
              <w:autoSpaceDN w:val="0"/>
              <w:adjustRightInd w:val="0"/>
              <w:ind w:firstLine="284"/>
              <w:jc w:val="both"/>
              <w:textAlignment w:val="baseline"/>
              <w:rPr>
                <w:rFonts w:ascii="Times New Roman" w:eastAsia="Times New Roman" w:hAnsi="Times New Roman" w:cs="Times New Roman"/>
                <w:sz w:val="24"/>
                <w:szCs w:val="24"/>
                <w:lang w:eastAsia="ru-RU"/>
              </w:rPr>
            </w:pP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3524CF"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5273" w:type="dxa"/>
          </w:tcPr>
          <w:p w:rsidR="002613A7" w:rsidRPr="003524CF" w:rsidRDefault="002613A7" w:rsidP="002330F5">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xml:space="preserve"> Низшие растения</w:t>
            </w:r>
            <w:r>
              <w:rPr>
                <w:rFonts w:ascii="Times New Roman" w:eastAsia="Times New Roman" w:hAnsi="Times New Roman" w:cs="Times New Roman"/>
                <w:sz w:val="24"/>
                <w:szCs w:val="24"/>
                <w:lang w:eastAsia="ru-RU"/>
              </w:rPr>
              <w:t>. Общая характеристика водорослей как древнейшей группы растений.</w:t>
            </w:r>
            <w:r w:rsidRPr="008D6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Размножение и развитие водорослей </w:t>
            </w:r>
            <w:r w:rsidRPr="006572E1">
              <w:rPr>
                <w:rFonts w:ascii="Times New Roman" w:eastAsia="Times New Roman" w:hAnsi="Times New Roman" w:cs="Times New Roman"/>
                <w:b/>
                <w:sz w:val="24"/>
                <w:szCs w:val="24"/>
                <w:lang w:eastAsia="ru-RU"/>
              </w:rPr>
              <w:t>Лабораторная работа</w:t>
            </w:r>
            <w:r>
              <w:rPr>
                <w:rFonts w:ascii="Times New Roman" w:eastAsia="Times New Roman" w:hAnsi="Times New Roman" w:cs="Times New Roman"/>
                <w:b/>
                <w:sz w:val="24"/>
                <w:szCs w:val="24"/>
                <w:lang w:eastAsia="ru-RU"/>
              </w:rPr>
              <w:t xml:space="preserve"> 4.</w:t>
            </w:r>
            <w:r>
              <w:rPr>
                <w:rFonts w:ascii="Times New Roman" w:eastAsia="Times New Roman" w:hAnsi="Times New Roman" w:cs="Times New Roman"/>
                <w:sz w:val="24"/>
                <w:szCs w:val="24"/>
                <w:lang w:eastAsia="ru-RU"/>
              </w:rPr>
              <w:t xml:space="preserve"> Внешнее строение водорослей</w:t>
            </w:r>
            <w:r>
              <w:rPr>
                <w:rFonts w:ascii="Times New Roman" w:eastAsia="Times New Roman" w:hAnsi="Times New Roman" w:cs="Times New Roman"/>
                <w:sz w:val="24"/>
                <w:szCs w:val="24"/>
                <w:lang w:eastAsia="ru-RU"/>
              </w:rPr>
              <w:sym w:font="Symbol" w:char="F02A"/>
            </w:r>
            <w:r>
              <w:rPr>
                <w:rFonts w:ascii="Times New Roman" w:eastAsia="Times New Roman" w:hAnsi="Times New Roman" w:cs="Times New Roman"/>
                <w:sz w:val="24"/>
                <w:szCs w:val="24"/>
                <w:lang w:eastAsia="ru-RU"/>
              </w:rPr>
              <w:t xml:space="preserve">. </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5F6128">
              <w:rPr>
                <w:rFonts w:ascii="Times New Roman" w:hAnsi="Times New Roman" w:cs="Times New Roman"/>
                <w:sz w:val="24"/>
                <w:szCs w:val="24"/>
              </w:rPr>
              <w:t>Дают общую характеристику водорослей, их отдельных представителей. Выявляют сходство и отличия в строении различных групп водорослей на гербарном материале и таблицах. Объясняют роль водорослей в природе и жизни человека. Обсуждают демонстрации, предусмотренные программой (работа в малых группах). Составляют краткий конспект текста урока. Составляют план-конспект темы «Многообразие водорослей». Готовят устное сообщение об использовании водорослей в пищевой и микробиологической промышленности</w:t>
            </w: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2330F5"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5273" w:type="dxa"/>
          </w:tcPr>
          <w:p w:rsidR="002613A7" w:rsidRPr="002330F5" w:rsidRDefault="002613A7"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sidRPr="002330F5">
              <w:rPr>
                <w:rFonts w:ascii="Times New Roman" w:eastAsia="Times New Roman" w:hAnsi="Times New Roman" w:cs="Times New Roman"/>
                <w:sz w:val="24"/>
                <w:szCs w:val="24"/>
                <w:lang w:eastAsia="ru-RU"/>
              </w:rPr>
              <w:t>Многообразие водорослей</w:t>
            </w:r>
            <w:r>
              <w:rPr>
                <w:rFonts w:ascii="Times New Roman" w:eastAsia="Times New Roman" w:hAnsi="Times New Roman" w:cs="Times New Roman"/>
                <w:sz w:val="24"/>
                <w:szCs w:val="24"/>
                <w:lang w:eastAsia="ru-RU"/>
              </w:rPr>
              <w:t>, их значение в природе и жизни человека</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3.3. Высшие споровые растения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2330F5"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5273" w:type="dxa"/>
          </w:tcPr>
          <w:p w:rsidR="002613A7" w:rsidRPr="002330F5" w:rsidRDefault="002613A7" w:rsidP="002330F5">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xml:space="preserve">Общая характеристика </w:t>
            </w:r>
            <w:r>
              <w:rPr>
                <w:rFonts w:ascii="Times New Roman" w:eastAsia="Times New Roman" w:hAnsi="Times New Roman" w:cs="Times New Roman"/>
                <w:sz w:val="24"/>
                <w:szCs w:val="24"/>
                <w:lang w:eastAsia="ru-RU"/>
              </w:rPr>
              <w:t xml:space="preserve">высших </w:t>
            </w:r>
            <w:r w:rsidRPr="008D6A0A">
              <w:rPr>
                <w:rFonts w:ascii="Times New Roman" w:eastAsia="Times New Roman" w:hAnsi="Times New Roman" w:cs="Times New Roman"/>
                <w:sz w:val="24"/>
                <w:szCs w:val="24"/>
                <w:lang w:eastAsia="ru-RU"/>
              </w:rPr>
              <w:t>растений</w:t>
            </w:r>
            <w:r>
              <w:rPr>
                <w:rFonts w:ascii="Times New Roman" w:eastAsia="Times New Roman" w:hAnsi="Times New Roman" w:cs="Times New Roman"/>
                <w:sz w:val="24"/>
                <w:szCs w:val="24"/>
                <w:lang w:eastAsia="ru-RU"/>
              </w:rPr>
              <w:t>.</w:t>
            </w:r>
            <w:r w:rsidRPr="00F03C4B">
              <w:rPr>
                <w:rFonts w:ascii="Times New Roman" w:eastAsia="Times New Roman" w:hAnsi="Times New Roman" w:cs="Times New Roman"/>
                <w:b/>
                <w:sz w:val="24"/>
                <w:szCs w:val="24"/>
                <w:lang w:eastAsia="ru-RU"/>
              </w:rPr>
              <w:t xml:space="preserve"> Тест</w:t>
            </w:r>
            <w:r>
              <w:rPr>
                <w:rFonts w:ascii="Times New Roman" w:eastAsia="Times New Roman" w:hAnsi="Times New Roman" w:cs="Times New Roman"/>
                <w:sz w:val="24"/>
                <w:szCs w:val="24"/>
                <w:lang w:eastAsia="ru-RU"/>
              </w:rPr>
              <w:t xml:space="preserve"> по теме «</w:t>
            </w:r>
            <w:r w:rsidRPr="00E65A12">
              <w:rPr>
                <w:rFonts w:ascii="Times New Roman" w:eastAsia="Times New Roman" w:hAnsi="Times New Roman" w:cs="Times New Roman"/>
                <w:sz w:val="24"/>
                <w:szCs w:val="24"/>
                <w:lang w:eastAsia="ru-RU"/>
              </w:rPr>
              <w:t>Низшие растения</w:t>
            </w:r>
            <w:r>
              <w:rPr>
                <w:rFonts w:ascii="Times New Roman" w:eastAsia="Times New Roman" w:hAnsi="Times New Roman" w:cs="Times New Roman"/>
                <w:sz w:val="24"/>
                <w:szCs w:val="24"/>
                <w:lang w:eastAsia="ru-RU"/>
              </w:rPr>
              <w:t>»</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5F6128">
              <w:rPr>
                <w:rFonts w:ascii="Times New Roman" w:hAnsi="Times New Roman" w:cs="Times New Roman"/>
                <w:sz w:val="24"/>
                <w:szCs w:val="24"/>
              </w:rPr>
              <w:t>Демонстрируют знания о происхождении высших растений. Дают общую характеристику мхов. Распознают на гербарных образцах и таблицах различных представителей моховидных. Характеризуют распространение и экологическое значение мхов. Выделяют существенные признаки высших споровых растений. Дают общую характеристику хвощевидных, плауновидных и папоротниковидных. Проводят сравнение высших споровых растений и распознают их представителей на таблицах и гербарных образцах. Зарисовывают в тетрадь схемы жизненных циклов высших споровых растений. Объясняют роль мхов, хвощей, плаунов и папоротников в природе и жизни человека. Обсуждают демонстрации, предусмотренные программой (работа в малых группах). Составляют план-конспект по темам «Хвощевидные», «Плауновидные» и «Строение, многообразие и экологическая роль папоротников»</w:t>
            </w: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2330F5"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5273" w:type="dxa"/>
          </w:tcPr>
          <w:p w:rsidR="002613A7" w:rsidRPr="002330F5" w:rsidRDefault="002613A7"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 Моховидные: особенности организации, жизненного цикла.</w:t>
            </w:r>
            <w:r w:rsidRPr="006572E1">
              <w:rPr>
                <w:rFonts w:ascii="Times New Roman" w:eastAsia="Times New Roman" w:hAnsi="Times New Roman" w:cs="Times New Roman"/>
                <w:b/>
                <w:sz w:val="24"/>
                <w:szCs w:val="24"/>
                <w:lang w:eastAsia="ru-RU"/>
              </w:rPr>
              <w:t xml:space="preserve"> Лабораторная работа</w:t>
            </w:r>
            <w:r>
              <w:rPr>
                <w:rFonts w:ascii="Times New Roman" w:eastAsia="Times New Roman" w:hAnsi="Times New Roman" w:cs="Times New Roman"/>
                <w:b/>
                <w:sz w:val="24"/>
                <w:szCs w:val="24"/>
                <w:lang w:eastAsia="ru-RU"/>
              </w:rPr>
              <w:t xml:space="preserve"> 5</w:t>
            </w:r>
            <w:r w:rsidRPr="002330F5">
              <w:rPr>
                <w:rFonts w:ascii="Times New Roman" w:eastAsia="Times New Roman" w:hAnsi="Times New Roman" w:cs="Times New Roman"/>
                <w:sz w:val="24"/>
                <w:szCs w:val="24"/>
                <w:lang w:eastAsia="ru-RU"/>
              </w:rPr>
              <w:t>. Внешнее строение мхов</w:t>
            </w:r>
            <w:r>
              <w:rPr>
                <w:rFonts w:ascii="Times New Roman" w:eastAsia="Times New Roman" w:hAnsi="Times New Roman" w:cs="Times New Roman"/>
                <w:sz w:val="24"/>
                <w:szCs w:val="24"/>
                <w:lang w:eastAsia="ru-RU"/>
              </w:rPr>
              <w:sym w:font="Symbol" w:char="F02A"/>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2330F5"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sidRPr="002330F5">
              <w:rPr>
                <w:rFonts w:ascii="Times New Roman" w:eastAsia="Times New Roman" w:hAnsi="Times New Roman" w:cs="Times New Roman"/>
                <w:sz w:val="24"/>
                <w:szCs w:val="24"/>
                <w:lang w:eastAsia="ru-RU"/>
              </w:rPr>
              <w:t>17</w:t>
            </w:r>
          </w:p>
        </w:tc>
        <w:tc>
          <w:tcPr>
            <w:tcW w:w="5273" w:type="dxa"/>
          </w:tcPr>
          <w:p w:rsidR="002613A7" w:rsidRPr="002330F5" w:rsidRDefault="002613A7"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 Плауновидные, Хвощевидные: особенности организации, жизненного цикла.</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2330F5"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273" w:type="dxa"/>
          </w:tcPr>
          <w:p w:rsidR="002613A7" w:rsidRPr="002330F5" w:rsidRDefault="002613A7"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 Папоротниковидные: особенности организации, жизненного цикла.</w:t>
            </w:r>
            <w:r w:rsidRPr="006572E1">
              <w:rPr>
                <w:rFonts w:ascii="Times New Roman" w:eastAsia="Times New Roman" w:hAnsi="Times New Roman" w:cs="Times New Roman"/>
                <w:b/>
                <w:sz w:val="24"/>
                <w:szCs w:val="24"/>
                <w:lang w:eastAsia="ru-RU"/>
              </w:rPr>
              <w:t xml:space="preserve"> Лабораторная работа</w:t>
            </w:r>
            <w:r>
              <w:rPr>
                <w:rFonts w:ascii="Times New Roman" w:eastAsia="Times New Roman" w:hAnsi="Times New Roman" w:cs="Times New Roman"/>
                <w:b/>
                <w:sz w:val="24"/>
                <w:szCs w:val="24"/>
                <w:lang w:eastAsia="ru-RU"/>
              </w:rPr>
              <w:t xml:space="preserve"> 6.</w:t>
            </w:r>
            <w:r>
              <w:rPr>
                <w:rFonts w:ascii="Times New Roman" w:eastAsia="Times New Roman" w:hAnsi="Times New Roman" w:cs="Times New Roman"/>
                <w:sz w:val="24"/>
                <w:szCs w:val="24"/>
                <w:lang w:eastAsia="ru-RU"/>
              </w:rPr>
              <w:t xml:space="preserve"> </w:t>
            </w:r>
            <w:r w:rsidRPr="002330F5">
              <w:rPr>
                <w:rFonts w:ascii="Times New Roman" w:eastAsia="Times New Roman" w:hAnsi="Times New Roman" w:cs="Times New Roman"/>
                <w:sz w:val="24"/>
                <w:szCs w:val="24"/>
                <w:lang w:eastAsia="ru-RU"/>
              </w:rPr>
              <w:t>Внешнее строение</w:t>
            </w:r>
            <w:r>
              <w:rPr>
                <w:rFonts w:ascii="Times New Roman" w:eastAsia="Times New Roman" w:hAnsi="Times New Roman" w:cs="Times New Roman"/>
                <w:sz w:val="24"/>
                <w:szCs w:val="24"/>
                <w:lang w:eastAsia="ru-RU"/>
              </w:rPr>
              <w:t xml:space="preserve"> папоротников</w:t>
            </w:r>
            <w:r>
              <w:rPr>
                <w:rFonts w:ascii="Times New Roman" w:eastAsia="Times New Roman" w:hAnsi="Times New Roman" w:cs="Times New Roman"/>
                <w:sz w:val="24"/>
                <w:szCs w:val="24"/>
                <w:lang w:eastAsia="ru-RU"/>
              </w:rPr>
              <w:sym w:font="Symbol" w:char="F02A"/>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3.4. Высшие семенные растения. Отдел Голосеменные растения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F70067"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5273" w:type="dxa"/>
          </w:tcPr>
          <w:p w:rsidR="002613A7" w:rsidRPr="00F70067" w:rsidRDefault="002613A7"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Происхождение и особенности организации голосеменных растений</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68471C">
              <w:rPr>
                <w:rFonts w:ascii="Times New Roman" w:hAnsi="Times New Roman" w:cs="Times New Roman"/>
                <w:sz w:val="24"/>
                <w:szCs w:val="24"/>
              </w:rPr>
              <w:t xml:space="preserve">Получают представление о современных взглядах учёных на возникновение семенных растений. Дают общую характеристику голосеменных растений, отмечая прогрессивные черты, сопровождавшие их появление. Описывают представителей голосеменных растений, используя живые объекты, таблицы и гербарные образцы. Зарисовывают в тетради схему цикла развития сосны. Обосновывают значение голосеменных в природе и жизни человека. Выполняют практические работы. Обсуждают демонстрации, предусмотренные </w:t>
            </w:r>
            <w:r w:rsidRPr="0068471C">
              <w:rPr>
                <w:rFonts w:ascii="Times New Roman" w:hAnsi="Times New Roman" w:cs="Times New Roman"/>
                <w:sz w:val="24"/>
                <w:szCs w:val="24"/>
              </w:rPr>
              <w:lastRenderedPageBreak/>
              <w:t>программой (работа в малых группах). Составляют краткий конспект урока</w:t>
            </w: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F70067"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5273" w:type="dxa"/>
          </w:tcPr>
          <w:p w:rsidR="002613A7" w:rsidRPr="00F70067" w:rsidRDefault="002613A7" w:rsidP="00F70067">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Многообразие голосеменных, их значение в природе и жизни человека. </w:t>
            </w:r>
            <w:r w:rsidRPr="006572E1">
              <w:rPr>
                <w:rFonts w:ascii="Times New Roman" w:eastAsia="Times New Roman" w:hAnsi="Times New Roman" w:cs="Times New Roman"/>
                <w:b/>
                <w:sz w:val="24"/>
                <w:szCs w:val="24"/>
                <w:lang w:eastAsia="ru-RU"/>
              </w:rPr>
              <w:t>Лабораторная работа</w:t>
            </w:r>
            <w:r>
              <w:rPr>
                <w:rFonts w:ascii="Times New Roman" w:eastAsia="Times New Roman" w:hAnsi="Times New Roman" w:cs="Times New Roman"/>
                <w:b/>
                <w:sz w:val="24"/>
                <w:szCs w:val="24"/>
                <w:lang w:eastAsia="ru-RU"/>
              </w:rPr>
              <w:t xml:space="preserve"> 7. </w:t>
            </w:r>
            <w:r>
              <w:rPr>
                <w:rFonts w:ascii="Times New Roman" w:eastAsia="Times New Roman" w:hAnsi="Times New Roman" w:cs="Times New Roman"/>
                <w:sz w:val="24"/>
                <w:szCs w:val="24"/>
                <w:lang w:eastAsia="ru-RU"/>
              </w:rPr>
              <w:t>Строение и многообразие голосеменных растений</w:t>
            </w:r>
            <w:r>
              <w:rPr>
                <w:rFonts w:ascii="Times New Roman" w:eastAsia="Times New Roman" w:hAnsi="Times New Roman" w:cs="Times New Roman"/>
                <w:sz w:val="24"/>
                <w:szCs w:val="24"/>
                <w:lang w:eastAsia="ru-RU"/>
              </w:rPr>
              <w:sym w:font="Symbol" w:char="F02A"/>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3.5. Высшие семенные растения. Отдел Покрытосеменные (Цветковые) растения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F70067"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5273" w:type="dxa"/>
          </w:tcPr>
          <w:p w:rsidR="002613A7" w:rsidRPr="00F70067" w:rsidRDefault="002613A7" w:rsidP="00F70067">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Происхождение и особенности организации покрытосеменных растений.</w:t>
            </w:r>
            <w:r w:rsidRPr="006572E1">
              <w:rPr>
                <w:rFonts w:ascii="Times New Roman" w:eastAsia="Times New Roman" w:hAnsi="Times New Roman" w:cs="Times New Roman"/>
                <w:b/>
                <w:sz w:val="24"/>
                <w:szCs w:val="24"/>
                <w:lang w:eastAsia="ru-RU"/>
              </w:rPr>
              <w:t xml:space="preserve"> Лабораторная работа</w:t>
            </w:r>
            <w:r>
              <w:rPr>
                <w:rFonts w:ascii="Times New Roman" w:eastAsia="Times New Roman" w:hAnsi="Times New Roman" w:cs="Times New Roman"/>
                <w:b/>
                <w:sz w:val="24"/>
                <w:szCs w:val="24"/>
                <w:lang w:eastAsia="ru-RU"/>
              </w:rPr>
              <w:t xml:space="preserve"> 8. </w:t>
            </w:r>
            <w:r>
              <w:rPr>
                <w:rFonts w:ascii="Times New Roman" w:eastAsia="Times New Roman" w:hAnsi="Times New Roman" w:cs="Times New Roman"/>
                <w:sz w:val="24"/>
                <w:szCs w:val="24"/>
                <w:lang w:eastAsia="ru-RU"/>
              </w:rPr>
              <w:t>Особенности строения покрытосеменных растений.</w:t>
            </w:r>
            <w:r>
              <w:rPr>
                <w:rFonts w:ascii="Times New Roman" w:eastAsia="Times New Roman" w:hAnsi="Times New Roman" w:cs="Times New Roman"/>
                <w:sz w:val="24"/>
                <w:szCs w:val="24"/>
                <w:lang w:eastAsia="ru-RU"/>
              </w:rPr>
              <w:sym w:font="Symbol" w:char="F02A"/>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68471C">
              <w:rPr>
                <w:rFonts w:ascii="SchoolBookCSanPin" w:hAnsi="SchoolBookCSanPin"/>
                <w:sz w:val="24"/>
                <w:szCs w:val="24"/>
              </w:rPr>
              <w:t>Получают представление о современных научных взглядах на возникновение покрытосеменных растений. Дают общую характеристику покрытосеменных растений, отмечая прогрессивные черты, сопровождавшие их появление. Описывают представителей покрытосеменных растений, используя живые объекты, таблицы и гербарные образцы. Составляют таблицу «Сравнительная характеристика классов однодольных и двудольных растений». Зарисовывают в тетради схему цикла развития цветкового растения. Характеризуют растительные формы и объясняют значение покрытосеменных растений в природе и жизни человека. Выполняют практические работы. Обсуждают демонстрации, предусмотренные программой (работа в малых группах). Составляют краткий конспект урока</w:t>
            </w: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F70067"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5273" w:type="dxa"/>
          </w:tcPr>
          <w:p w:rsidR="002613A7" w:rsidRPr="00F70067" w:rsidRDefault="002613A7"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Класс Двудольные. Характерные особенности растений семейства Крестоцветные. </w:t>
            </w:r>
            <w:r w:rsidRPr="006572E1">
              <w:rPr>
                <w:rFonts w:ascii="Times New Roman" w:eastAsia="Times New Roman" w:hAnsi="Times New Roman" w:cs="Times New Roman"/>
                <w:b/>
                <w:sz w:val="24"/>
                <w:szCs w:val="24"/>
                <w:lang w:eastAsia="ru-RU"/>
              </w:rPr>
              <w:t>Лабораторная работа</w:t>
            </w:r>
            <w:r>
              <w:rPr>
                <w:rFonts w:ascii="Times New Roman" w:eastAsia="Times New Roman" w:hAnsi="Times New Roman" w:cs="Times New Roman"/>
                <w:b/>
                <w:sz w:val="24"/>
                <w:szCs w:val="24"/>
                <w:lang w:eastAsia="ru-RU"/>
              </w:rPr>
              <w:t xml:space="preserve"> 9. </w:t>
            </w:r>
            <w:r>
              <w:rPr>
                <w:rFonts w:ascii="Times New Roman" w:eastAsia="Times New Roman" w:hAnsi="Times New Roman" w:cs="Times New Roman"/>
                <w:sz w:val="24"/>
                <w:szCs w:val="24"/>
                <w:lang w:eastAsia="ru-RU"/>
              </w:rPr>
              <w:t>Распознавание наиболее распространённых растений своей местности, определение их систематического положения</w:t>
            </w:r>
            <w:r>
              <w:rPr>
                <w:rFonts w:ascii="Times New Roman" w:eastAsia="Times New Roman" w:hAnsi="Times New Roman" w:cs="Times New Roman"/>
                <w:sz w:val="24"/>
                <w:szCs w:val="24"/>
                <w:lang w:eastAsia="ru-RU"/>
              </w:rPr>
              <w:sym w:font="Symbol" w:char="F02A"/>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F70067"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5273" w:type="dxa"/>
          </w:tcPr>
          <w:p w:rsidR="002613A7" w:rsidRPr="00F70067" w:rsidRDefault="002613A7" w:rsidP="00940197">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Класс Двудольные. Характерные особенности растений семейства Розоцветные. </w:t>
            </w:r>
            <w:r w:rsidRPr="006572E1">
              <w:rPr>
                <w:rFonts w:ascii="Times New Roman" w:eastAsia="Times New Roman" w:hAnsi="Times New Roman" w:cs="Times New Roman"/>
                <w:b/>
                <w:sz w:val="24"/>
                <w:szCs w:val="24"/>
                <w:lang w:eastAsia="ru-RU"/>
              </w:rPr>
              <w:t>Лабораторная работа</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Распознавание наиболее распространённых растений своей местности, определение их систематического положения</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E339BE"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5273" w:type="dxa"/>
          </w:tcPr>
          <w:p w:rsidR="002613A7" w:rsidRPr="00E339BE" w:rsidRDefault="002613A7" w:rsidP="00B8397A">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Класс Двудольные. Характерные особенности растений семейства Паслёновые. </w:t>
            </w:r>
            <w:r w:rsidRPr="006572E1">
              <w:rPr>
                <w:rFonts w:ascii="Times New Roman" w:eastAsia="Times New Roman" w:hAnsi="Times New Roman" w:cs="Times New Roman"/>
                <w:b/>
                <w:sz w:val="24"/>
                <w:szCs w:val="24"/>
                <w:lang w:eastAsia="ru-RU"/>
              </w:rPr>
              <w:t>Лабораторная работа</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Распознавание наиболее распространённых растений своей местности, определение их систематического положения</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E339BE"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5273" w:type="dxa"/>
          </w:tcPr>
          <w:p w:rsidR="002613A7" w:rsidRPr="00E339BE" w:rsidRDefault="002613A7" w:rsidP="00940197">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 Однодольные. Характерные особенности растений семейства Злаковые.</w:t>
            </w:r>
            <w:r w:rsidRPr="006572E1">
              <w:rPr>
                <w:rFonts w:ascii="Times New Roman" w:eastAsia="Times New Roman" w:hAnsi="Times New Roman" w:cs="Times New Roman"/>
                <w:b/>
                <w:sz w:val="24"/>
                <w:szCs w:val="24"/>
                <w:lang w:eastAsia="ru-RU"/>
              </w:rPr>
              <w:t xml:space="preserve"> Лабораторная работа</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Распознавание наиболее распространённых растений своей местности, определение их систематического положения</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E339BE"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5273" w:type="dxa"/>
          </w:tcPr>
          <w:p w:rsidR="002613A7" w:rsidRPr="00E339BE" w:rsidRDefault="002613A7" w:rsidP="00B8397A">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 Однодольные. Характерные особенности растений семейства Лилейные.</w:t>
            </w:r>
            <w:r w:rsidRPr="006572E1">
              <w:rPr>
                <w:rFonts w:ascii="Times New Roman" w:eastAsia="Times New Roman" w:hAnsi="Times New Roman" w:cs="Times New Roman"/>
                <w:b/>
                <w:sz w:val="24"/>
                <w:szCs w:val="24"/>
                <w:lang w:eastAsia="ru-RU"/>
              </w:rPr>
              <w:t xml:space="preserve"> Лабораторная работа</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Распознавание наиболее </w:t>
            </w:r>
            <w:r>
              <w:rPr>
                <w:rFonts w:ascii="Times New Roman" w:eastAsia="Times New Roman" w:hAnsi="Times New Roman" w:cs="Times New Roman"/>
                <w:sz w:val="24"/>
                <w:szCs w:val="24"/>
                <w:lang w:eastAsia="ru-RU"/>
              </w:rPr>
              <w:lastRenderedPageBreak/>
              <w:t>распространённых растений своей местности, определение их систематического положения</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Pr="00E339BE"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5273" w:type="dxa"/>
          </w:tcPr>
          <w:p w:rsidR="00294DF1" w:rsidRPr="00E339BE" w:rsidRDefault="00294DF1" w:rsidP="005307C4">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sidRPr="005307C4">
              <w:rPr>
                <w:rFonts w:ascii="Times New Roman" w:eastAsia="Times New Roman" w:hAnsi="Times New Roman" w:cs="Times New Roman"/>
                <w:b/>
                <w:sz w:val="24"/>
                <w:szCs w:val="24"/>
                <w:lang w:eastAsia="ru-RU"/>
              </w:rPr>
              <w:t>Контрольная работа</w:t>
            </w:r>
            <w:r>
              <w:rPr>
                <w:rFonts w:ascii="Times New Roman" w:eastAsia="Times New Roman" w:hAnsi="Times New Roman" w:cs="Times New Roman"/>
                <w:b/>
                <w:sz w:val="24"/>
                <w:szCs w:val="24"/>
                <w:lang w:eastAsia="ru-RU"/>
              </w:rPr>
              <w:t xml:space="preserve"> 1</w:t>
            </w:r>
            <w:r w:rsidR="002613A7">
              <w:rPr>
                <w:rFonts w:ascii="Times New Roman" w:eastAsia="Times New Roman" w:hAnsi="Times New Roman" w:cs="Times New Roman"/>
                <w:sz w:val="24"/>
                <w:szCs w:val="24"/>
                <w:lang w:eastAsia="ru-RU"/>
              </w:rPr>
              <w:t xml:space="preserve"> по теме «Царство </w:t>
            </w:r>
            <w:r>
              <w:rPr>
                <w:rFonts w:ascii="Times New Roman" w:eastAsia="Times New Roman" w:hAnsi="Times New Roman" w:cs="Times New Roman"/>
                <w:sz w:val="24"/>
                <w:szCs w:val="24"/>
                <w:lang w:eastAsia="ru-RU"/>
              </w:rPr>
              <w:t>Растения»</w:t>
            </w: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ind w:firstLine="284"/>
              <w:jc w:val="center"/>
              <w:textAlignment w:val="baseline"/>
              <w:rPr>
                <w:rFonts w:ascii="Times New Roman" w:eastAsia="Times New Roman" w:hAnsi="Times New Roman" w:cs="Times New Roman"/>
                <w:b/>
                <w:sz w:val="28"/>
                <w:szCs w:val="28"/>
                <w:u w:val="single"/>
                <w:lang w:eastAsia="ru-RU"/>
              </w:rPr>
            </w:pPr>
            <w:r w:rsidRPr="00F11F77">
              <w:rPr>
                <w:rFonts w:ascii="Times New Roman" w:eastAsia="Times New Roman" w:hAnsi="Times New Roman" w:cs="Times New Roman"/>
                <w:b/>
                <w:sz w:val="28"/>
                <w:szCs w:val="28"/>
                <w:u w:val="single"/>
                <w:lang w:eastAsia="ru-RU"/>
              </w:rPr>
              <w:t>Раздел 4. Царство Животные</w:t>
            </w:r>
          </w:p>
          <w:p w:rsidR="00294DF1" w:rsidRDefault="00294DF1" w:rsidP="00E339BE">
            <w:pPr>
              <w:overflowPunct w:val="0"/>
              <w:autoSpaceDE w:val="0"/>
              <w:autoSpaceDN w:val="0"/>
              <w:adjustRightInd w:val="0"/>
              <w:ind w:firstLine="284"/>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38</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4.1. Общая характеристика животных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Pr="00E339BE"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5273" w:type="dxa"/>
          </w:tcPr>
          <w:p w:rsidR="00294DF1" w:rsidRPr="00E339BE" w:rsidRDefault="00294DF1" w:rsidP="00B8397A">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Общая характеристика</w:t>
            </w:r>
            <w:r w:rsidRPr="00B905F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ц</w:t>
            </w:r>
            <w:r w:rsidRPr="00E339BE">
              <w:rPr>
                <w:rFonts w:ascii="Times New Roman" w:eastAsia="Times New Roman" w:hAnsi="Times New Roman" w:cs="Times New Roman"/>
                <w:sz w:val="24"/>
                <w:szCs w:val="24"/>
                <w:lang w:eastAsia="ru-RU"/>
              </w:rPr>
              <w:t>арств</w:t>
            </w:r>
            <w:r>
              <w:rPr>
                <w:rFonts w:ascii="Times New Roman" w:eastAsia="Times New Roman" w:hAnsi="Times New Roman" w:cs="Times New Roman"/>
                <w:sz w:val="24"/>
                <w:szCs w:val="24"/>
                <w:lang w:eastAsia="ru-RU"/>
              </w:rPr>
              <w:t>а Ж</w:t>
            </w:r>
            <w:r w:rsidRPr="008D6A0A">
              <w:rPr>
                <w:rFonts w:ascii="Times New Roman" w:eastAsia="Times New Roman" w:hAnsi="Times New Roman" w:cs="Times New Roman"/>
                <w:sz w:val="24"/>
                <w:szCs w:val="24"/>
                <w:lang w:eastAsia="ru-RU"/>
              </w:rPr>
              <w:t>ивотны</w:t>
            </w:r>
            <w:r>
              <w:rPr>
                <w:rFonts w:ascii="Times New Roman" w:eastAsia="Times New Roman" w:hAnsi="Times New Roman" w:cs="Times New Roman"/>
                <w:sz w:val="24"/>
                <w:szCs w:val="24"/>
                <w:lang w:eastAsia="ru-RU"/>
              </w:rPr>
              <w:t>е.</w:t>
            </w:r>
            <w:r w:rsidRPr="008D6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572E1">
              <w:rPr>
                <w:rFonts w:ascii="Times New Roman" w:eastAsia="Times New Roman" w:hAnsi="Times New Roman" w:cs="Times New Roman"/>
                <w:b/>
                <w:sz w:val="24"/>
                <w:szCs w:val="24"/>
                <w:lang w:eastAsia="ru-RU"/>
              </w:rPr>
              <w:t>Лабораторная работа</w:t>
            </w:r>
            <w:r>
              <w:rPr>
                <w:rFonts w:ascii="Times New Roman" w:eastAsia="Times New Roman" w:hAnsi="Times New Roman" w:cs="Times New Roman"/>
                <w:b/>
                <w:sz w:val="24"/>
                <w:szCs w:val="24"/>
                <w:lang w:eastAsia="ru-RU"/>
              </w:rPr>
              <w:t xml:space="preserve"> 10. </w:t>
            </w:r>
            <w:r>
              <w:rPr>
                <w:rFonts w:ascii="Times New Roman" w:eastAsia="Times New Roman" w:hAnsi="Times New Roman" w:cs="Times New Roman"/>
                <w:sz w:val="24"/>
                <w:szCs w:val="24"/>
                <w:lang w:eastAsia="ru-RU"/>
              </w:rPr>
              <w:t>Анализ структуры различных биомов суши и Мирового океана на схемах и иллюстрациях</w:t>
            </w: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tcPr>
          <w:p w:rsidR="00294DF1"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68471C">
              <w:rPr>
                <w:rFonts w:ascii="Times New Roman" w:hAnsi="Times New Roman" w:cs="Times New Roman"/>
                <w:sz w:val="24"/>
                <w:szCs w:val="24"/>
              </w:rPr>
              <w:t>Характеризуют животный организм как целостную систему. Распознают уровни организации живого и характеризуют каждый из них. Объясняют особенности жизнедеятельности животных, отличающие их от представителей других царств живой природы. Анализируют родословное древо животного царства, отмечая предковые группы животных и их потомков. Распознают систематические категории животных и называют представителей крупных таксонов. Характеризуют структуру биоценозов и отмечают роль различных животных в них. Анализируют роль представителей разных видов в биоценозах и выявляют причины их взаимоотношений. Составляют краткий конспект урока. Готовятся к устному выступлению с презентацией «Мир животных»</w:t>
            </w: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Тема 4.2</w:t>
            </w:r>
            <w:r>
              <w:rPr>
                <w:rFonts w:ascii="Times New Roman" w:eastAsia="Times New Roman" w:hAnsi="Times New Roman" w:cs="Times New Roman"/>
                <w:b/>
                <w:sz w:val="24"/>
                <w:szCs w:val="24"/>
                <w:lang w:eastAsia="ru-RU"/>
              </w:rPr>
              <w:t xml:space="preserve">. Подцарство Одноклеточные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Pr="007B1A62"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5273" w:type="dxa"/>
          </w:tcPr>
          <w:p w:rsidR="00294DF1" w:rsidRPr="007B1A62" w:rsidRDefault="00294DF1" w:rsidP="00B8397A">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организации одноклеточных. Клетка одноклеточных животных как целостный организм.</w:t>
            </w:r>
            <w:r w:rsidRPr="006572E1">
              <w:rPr>
                <w:rFonts w:ascii="Times New Roman" w:eastAsia="Times New Roman" w:hAnsi="Times New Roman" w:cs="Times New Roman"/>
                <w:b/>
                <w:sz w:val="24"/>
                <w:szCs w:val="24"/>
                <w:lang w:eastAsia="ru-RU"/>
              </w:rPr>
              <w:t xml:space="preserve"> Лабораторная работа</w:t>
            </w:r>
            <w:r>
              <w:rPr>
                <w:rFonts w:ascii="Times New Roman" w:eastAsia="Times New Roman" w:hAnsi="Times New Roman" w:cs="Times New Roman"/>
                <w:b/>
                <w:sz w:val="24"/>
                <w:szCs w:val="24"/>
                <w:lang w:eastAsia="ru-RU"/>
              </w:rPr>
              <w:t xml:space="preserve"> 11. </w:t>
            </w:r>
            <w:r>
              <w:rPr>
                <w:rFonts w:ascii="Times New Roman" w:eastAsia="Times New Roman" w:hAnsi="Times New Roman" w:cs="Times New Roman"/>
                <w:sz w:val="24"/>
                <w:szCs w:val="24"/>
                <w:lang w:eastAsia="ru-RU"/>
              </w:rPr>
              <w:t>Строение амёбы, эвглены и инфузории туфельки</w:t>
            </w: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tcPr>
          <w:p w:rsidR="00294DF1"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68471C">
              <w:rPr>
                <w:rFonts w:ascii="Times New Roman" w:hAnsi="Times New Roman" w:cs="Times New Roman"/>
                <w:sz w:val="24"/>
                <w:szCs w:val="24"/>
              </w:rPr>
              <w:t xml:space="preserve">Дают общую характеристику одноклеточных животных, отмечая структуры, обеспечивающие выполнение функций целостного организма. Анализируют роль представителей разных видов одноклеточных организмов в биоценозах, жизни человека и его хозяйственной деятельности. Дают развёрнутую характеристику классов Саркодовые и Жгутиковые. Распознают представителей Саркожгутиконосцев, </w:t>
            </w:r>
            <w:r w:rsidRPr="0068471C">
              <w:rPr>
                <w:rFonts w:ascii="Times New Roman" w:hAnsi="Times New Roman" w:cs="Times New Roman"/>
                <w:sz w:val="24"/>
                <w:szCs w:val="24"/>
              </w:rPr>
              <w:lastRenderedPageBreak/>
              <w:t>вызывающих заболевания у человека. Дают характеристику типа Споровики. Распознают и описывают споровиков, вызывающих заболевания у человека. Зарисовывают цикл развития малярийного плазмодия и объясняют причины заболевания малярией. Отмечают меры профилактики малярии и других заболеваний, вызываемых споровиками. Дают характеристику типа Инфузории, распознают и описывают отдельных представителей этого типа. Составляют таблицу «Сравнительная характеристика Простейших». Выполняют практические работы «Строение амёбы, эвглены зелёной и инфузории туфельки»</w:t>
            </w: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Pr="007B1A62"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5273" w:type="dxa"/>
          </w:tcPr>
          <w:p w:rsidR="00294DF1" w:rsidRPr="007B1A62" w:rsidRDefault="00294DF1"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Разнообразие простейших, их значение в природе и жизни человека</w:t>
            </w: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4.3. Подцарство Многоклеточные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Pr="007B1A62"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5273" w:type="dxa"/>
          </w:tcPr>
          <w:p w:rsidR="00294DF1" w:rsidRPr="007B1A62" w:rsidRDefault="00294DF1" w:rsidP="007B1A62">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 xml:space="preserve">Общая характеристика </w:t>
            </w:r>
            <w:r>
              <w:rPr>
                <w:rFonts w:ascii="Times New Roman" w:eastAsia="Times New Roman" w:hAnsi="Times New Roman" w:cs="Times New Roman"/>
                <w:sz w:val="24"/>
                <w:szCs w:val="24"/>
                <w:lang w:eastAsia="ru-RU"/>
              </w:rPr>
              <w:t>м</w:t>
            </w:r>
            <w:r w:rsidRPr="008D6A0A">
              <w:rPr>
                <w:rFonts w:ascii="Times New Roman" w:eastAsia="Times New Roman" w:hAnsi="Times New Roman" w:cs="Times New Roman"/>
                <w:sz w:val="24"/>
                <w:szCs w:val="24"/>
                <w:lang w:eastAsia="ru-RU"/>
              </w:rPr>
              <w:t>ногоклеточны</w:t>
            </w:r>
            <w:r>
              <w:rPr>
                <w:rFonts w:ascii="Times New Roman" w:eastAsia="Times New Roman" w:hAnsi="Times New Roman" w:cs="Times New Roman"/>
                <w:sz w:val="24"/>
                <w:szCs w:val="24"/>
                <w:lang w:eastAsia="ru-RU"/>
              </w:rPr>
              <w:t>х животных. Губки как примитивные многоклеточные животные.</w:t>
            </w:r>
            <w:r w:rsidRPr="00F03C4B">
              <w:rPr>
                <w:rFonts w:ascii="Times New Roman" w:eastAsia="Times New Roman" w:hAnsi="Times New Roman" w:cs="Times New Roman"/>
                <w:b/>
                <w:sz w:val="24"/>
                <w:szCs w:val="24"/>
                <w:lang w:eastAsia="ru-RU"/>
              </w:rPr>
              <w:t xml:space="preserve"> Тест</w:t>
            </w:r>
            <w:r>
              <w:rPr>
                <w:rFonts w:ascii="Times New Roman" w:eastAsia="Times New Roman" w:hAnsi="Times New Roman" w:cs="Times New Roman"/>
                <w:sz w:val="24"/>
                <w:szCs w:val="24"/>
                <w:lang w:eastAsia="ru-RU"/>
              </w:rPr>
              <w:t xml:space="preserve"> по теме «</w:t>
            </w:r>
            <w:r w:rsidRPr="00E65A12">
              <w:rPr>
                <w:rFonts w:ascii="Times New Roman" w:eastAsia="Times New Roman" w:hAnsi="Times New Roman" w:cs="Times New Roman"/>
                <w:sz w:val="24"/>
                <w:szCs w:val="24"/>
                <w:lang w:eastAsia="ru-RU"/>
              </w:rPr>
              <w:t>Подцарство Одноклеточные</w:t>
            </w:r>
            <w:r>
              <w:rPr>
                <w:rFonts w:ascii="Times New Roman" w:eastAsia="Times New Roman" w:hAnsi="Times New Roman" w:cs="Times New Roman"/>
                <w:sz w:val="24"/>
                <w:szCs w:val="24"/>
                <w:lang w:eastAsia="ru-RU"/>
              </w:rPr>
              <w:t>»</w:t>
            </w: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tcPr>
          <w:p w:rsidR="00294DF1"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695D18">
              <w:rPr>
                <w:rFonts w:ascii="Times New Roman" w:hAnsi="Times New Roman" w:cs="Times New Roman"/>
                <w:sz w:val="24"/>
                <w:szCs w:val="24"/>
              </w:rPr>
              <w:t>Характеризуют многоклеточные организмы, анализируя типы симметрии животных. Объясняют значение симметрии для жизнедеятельности организмов. Объясняют значение дифференцировки клеток многоклеточных организмов и появление первых тканей. Кратко описывают представителей типа Губки, подчёркивая их значение в биоценозах и для человека. Составляют краткий конспект урока. Готовятся к устному выступлению</w:t>
            </w: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4.4. Тип Кишечнополостные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7B1A62"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5273" w:type="dxa"/>
          </w:tcPr>
          <w:p w:rsidR="002613A7" w:rsidRPr="007B1A62" w:rsidRDefault="002613A7" w:rsidP="00B8397A">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организации</w:t>
            </w:r>
            <w:r w:rsidRPr="008D6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w:t>
            </w:r>
            <w:r w:rsidRPr="008D6A0A">
              <w:rPr>
                <w:rFonts w:ascii="Times New Roman" w:eastAsia="Times New Roman" w:hAnsi="Times New Roman" w:cs="Times New Roman"/>
                <w:sz w:val="24"/>
                <w:szCs w:val="24"/>
                <w:lang w:eastAsia="ru-RU"/>
              </w:rPr>
              <w:t>ишечнополостны</w:t>
            </w:r>
            <w:r>
              <w:rPr>
                <w:rFonts w:ascii="Times New Roman" w:eastAsia="Times New Roman" w:hAnsi="Times New Roman" w:cs="Times New Roman"/>
                <w:sz w:val="24"/>
                <w:szCs w:val="24"/>
                <w:lang w:eastAsia="ru-RU"/>
              </w:rPr>
              <w:t>х.</w:t>
            </w:r>
            <w:r w:rsidRPr="008D6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572E1">
              <w:rPr>
                <w:rFonts w:ascii="Times New Roman" w:eastAsia="Times New Roman" w:hAnsi="Times New Roman" w:cs="Times New Roman"/>
                <w:b/>
                <w:sz w:val="24"/>
                <w:szCs w:val="24"/>
                <w:lang w:eastAsia="ru-RU"/>
              </w:rPr>
              <w:t>Лабораторная работа</w:t>
            </w:r>
            <w:r>
              <w:rPr>
                <w:rFonts w:ascii="Times New Roman" w:eastAsia="Times New Roman" w:hAnsi="Times New Roman" w:cs="Times New Roman"/>
                <w:b/>
                <w:sz w:val="24"/>
                <w:szCs w:val="24"/>
                <w:lang w:eastAsia="ru-RU"/>
              </w:rPr>
              <w:t xml:space="preserve"> 12.   </w:t>
            </w:r>
            <w:r>
              <w:rPr>
                <w:rFonts w:ascii="Times New Roman" w:eastAsia="Times New Roman" w:hAnsi="Times New Roman" w:cs="Times New Roman"/>
                <w:sz w:val="24"/>
                <w:szCs w:val="24"/>
                <w:lang w:eastAsia="ru-RU"/>
              </w:rPr>
              <w:t>Регенерация гидры</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695D18">
              <w:rPr>
                <w:rFonts w:ascii="Times New Roman" w:hAnsi="Times New Roman" w:cs="Times New Roman"/>
                <w:sz w:val="24"/>
                <w:szCs w:val="24"/>
              </w:rPr>
              <w:t xml:space="preserve">Характеризуют особенности организации и жизнедеятельности Кишечнополостных. Приводят примеры представителей классов кишечнополостных и сравнивают черты их организации. Объясняют значение дифференцировки клеток кишечнополостных и </w:t>
            </w:r>
            <w:r w:rsidRPr="00695D18">
              <w:rPr>
                <w:rFonts w:ascii="Times New Roman" w:hAnsi="Times New Roman" w:cs="Times New Roman"/>
                <w:sz w:val="24"/>
                <w:szCs w:val="24"/>
              </w:rPr>
              <w:lastRenderedPageBreak/>
              <w:t>оценивают функции каждого клеточного типа. Отмечают роль кишечнополостных в биоценозах и их значение для человека. Выполняют практические работы по изучению плакатов и таблиц, иллюстрирующих ход регенерации у гидры. Обсуждают демонстрации, предусмотренные программой (работа в малых группах). Составляют краткий конспект урока. Готовятся к устному выступлению</w:t>
            </w: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7B1A62"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5273" w:type="dxa"/>
          </w:tcPr>
          <w:p w:rsidR="002613A7" w:rsidRPr="007B1A62" w:rsidRDefault="002613A7"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размножения к</w:t>
            </w:r>
            <w:r w:rsidRPr="008D6A0A">
              <w:rPr>
                <w:rFonts w:ascii="Times New Roman" w:eastAsia="Times New Roman" w:hAnsi="Times New Roman" w:cs="Times New Roman"/>
                <w:sz w:val="24"/>
                <w:szCs w:val="24"/>
                <w:lang w:eastAsia="ru-RU"/>
              </w:rPr>
              <w:t>ишечнополостны</w:t>
            </w:r>
            <w:r>
              <w:rPr>
                <w:rFonts w:ascii="Times New Roman" w:eastAsia="Times New Roman" w:hAnsi="Times New Roman" w:cs="Times New Roman"/>
                <w:sz w:val="24"/>
                <w:szCs w:val="24"/>
                <w:lang w:eastAsia="ru-RU"/>
              </w:rPr>
              <w:t>х</w:t>
            </w:r>
            <w:r w:rsidRPr="008D6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7B1A62"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5273" w:type="dxa"/>
          </w:tcPr>
          <w:p w:rsidR="002613A7" w:rsidRPr="007B1A62" w:rsidRDefault="002613A7"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Многообразие и распространение к</w:t>
            </w:r>
            <w:r w:rsidRPr="008D6A0A">
              <w:rPr>
                <w:rFonts w:ascii="Times New Roman" w:eastAsia="Times New Roman" w:hAnsi="Times New Roman" w:cs="Times New Roman"/>
                <w:sz w:val="24"/>
                <w:szCs w:val="24"/>
                <w:lang w:eastAsia="ru-RU"/>
              </w:rPr>
              <w:t>ишечнополостны</w:t>
            </w:r>
            <w:r>
              <w:rPr>
                <w:rFonts w:ascii="Times New Roman" w:eastAsia="Times New Roman" w:hAnsi="Times New Roman" w:cs="Times New Roman"/>
                <w:sz w:val="24"/>
                <w:szCs w:val="24"/>
                <w:lang w:eastAsia="ru-RU"/>
              </w:rPr>
              <w:t>х</w:t>
            </w:r>
            <w:r w:rsidRPr="008D6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4.5. Тип Плоские черви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272FF3"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5273" w:type="dxa"/>
          </w:tcPr>
          <w:p w:rsidR="002613A7" w:rsidRDefault="002613A7" w:rsidP="00272FF3">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Особенности организации плоских червей. Свободноживущие ресничные черви</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695D18">
              <w:rPr>
                <w:rFonts w:ascii="Times New Roman" w:hAnsi="Times New Roman" w:cs="Times New Roman"/>
                <w:sz w:val="24"/>
                <w:szCs w:val="24"/>
              </w:rPr>
              <w:t>Дают общую характеристику типа Плоские черви. Анализируют систематику типа. Характеризуют представителей класса Ресничные черви, приводят примеры представителей и отмечают их роль в биоценозах. Характеризуют представителей ленточных червей. Распознают черты приспособленности к паразитизму в их организации. Приобретают представления паразитизме как о форме взаимоотношений организмов и о жизненном цикле паразитов. Зарисовывают в рабочие тетради жизненные циклы ленточных червей — паразитов человека и животных, выделяя стадии развития, опасные для заражения человека (инвазивные стадии). Характеризуют представителей класса Сосальщики. Зарисовывают жизненный цикл сосальщиков на примере печёночного сосальщика, выделяя стадии развития, опасные для заражения человека. Обсуждают демонстрации, предусмотренные программой (работа в малых группах). Составляют краткий конспект текста урока. Готовятся к устному выступлению и презентации «Плоские черви — паразиты человека. Профилактика паразитарных заболеваний»</w:t>
            </w: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272FF3"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5273" w:type="dxa"/>
          </w:tcPr>
          <w:p w:rsidR="002613A7" w:rsidRPr="00272FF3" w:rsidRDefault="002613A7" w:rsidP="00940197">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Паразитические п</w:t>
            </w:r>
            <w:r w:rsidRPr="008D6A0A">
              <w:rPr>
                <w:rFonts w:ascii="Times New Roman" w:eastAsia="Times New Roman" w:hAnsi="Times New Roman" w:cs="Times New Roman"/>
                <w:sz w:val="24"/>
                <w:szCs w:val="24"/>
                <w:lang w:eastAsia="ru-RU"/>
              </w:rPr>
              <w:t>лоские черви</w:t>
            </w:r>
            <w:r>
              <w:rPr>
                <w:rFonts w:ascii="Times New Roman" w:eastAsia="Times New Roman" w:hAnsi="Times New Roman" w:cs="Times New Roman"/>
                <w:sz w:val="24"/>
                <w:szCs w:val="24"/>
                <w:lang w:eastAsia="ru-RU"/>
              </w:rPr>
              <w:t xml:space="preserve">. </w:t>
            </w:r>
            <w:r w:rsidRPr="008D6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572E1">
              <w:rPr>
                <w:rFonts w:ascii="Times New Roman" w:eastAsia="Times New Roman" w:hAnsi="Times New Roman" w:cs="Times New Roman"/>
                <w:b/>
                <w:sz w:val="24"/>
                <w:szCs w:val="24"/>
                <w:lang w:eastAsia="ru-RU"/>
              </w:rPr>
              <w:t>Лабораторная работа</w:t>
            </w:r>
            <w:r>
              <w:rPr>
                <w:rFonts w:ascii="Times New Roman" w:eastAsia="Times New Roman" w:hAnsi="Times New Roman" w:cs="Times New Roman"/>
                <w:b/>
                <w:sz w:val="24"/>
                <w:szCs w:val="24"/>
                <w:lang w:eastAsia="ru-RU"/>
              </w:rPr>
              <w:t xml:space="preserve"> 13. </w:t>
            </w:r>
            <w:r w:rsidRPr="00272FF3">
              <w:rPr>
                <w:rFonts w:ascii="Times New Roman" w:eastAsia="Times New Roman" w:hAnsi="Times New Roman" w:cs="Times New Roman"/>
                <w:sz w:val="24"/>
                <w:szCs w:val="24"/>
                <w:lang w:eastAsia="ru-RU"/>
              </w:rPr>
              <w:t>Жизненные циклы печёночного сосальщика и бычьего цепня</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4.6. Тип Круглые черви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Pr="00272FF3"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5273" w:type="dxa"/>
          </w:tcPr>
          <w:p w:rsidR="00294DF1" w:rsidRPr="00272FF3" w:rsidRDefault="00294DF1" w:rsidP="00940197">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Особенности организации круглых червей. </w:t>
            </w:r>
            <w:r w:rsidRPr="006572E1">
              <w:rPr>
                <w:rFonts w:ascii="Times New Roman" w:eastAsia="Times New Roman" w:hAnsi="Times New Roman" w:cs="Times New Roman"/>
                <w:b/>
                <w:sz w:val="24"/>
                <w:szCs w:val="24"/>
                <w:lang w:eastAsia="ru-RU"/>
              </w:rPr>
              <w:t>Лабораторная работа</w:t>
            </w:r>
            <w:r>
              <w:rPr>
                <w:rFonts w:ascii="Times New Roman" w:eastAsia="Times New Roman" w:hAnsi="Times New Roman" w:cs="Times New Roman"/>
                <w:b/>
                <w:sz w:val="24"/>
                <w:szCs w:val="24"/>
                <w:lang w:eastAsia="ru-RU"/>
              </w:rPr>
              <w:t xml:space="preserve"> 14. </w:t>
            </w:r>
            <w:r w:rsidRPr="00272FF3">
              <w:rPr>
                <w:rFonts w:ascii="Times New Roman" w:eastAsia="Times New Roman" w:hAnsi="Times New Roman" w:cs="Times New Roman"/>
                <w:sz w:val="24"/>
                <w:szCs w:val="24"/>
                <w:lang w:eastAsia="ru-RU"/>
              </w:rPr>
              <w:t>Жизненны</w:t>
            </w:r>
            <w:r>
              <w:rPr>
                <w:rFonts w:ascii="Times New Roman" w:eastAsia="Times New Roman" w:hAnsi="Times New Roman" w:cs="Times New Roman"/>
                <w:sz w:val="24"/>
                <w:szCs w:val="24"/>
                <w:lang w:eastAsia="ru-RU"/>
              </w:rPr>
              <w:t>й</w:t>
            </w:r>
            <w:r w:rsidRPr="00272FF3">
              <w:rPr>
                <w:rFonts w:ascii="Times New Roman" w:eastAsia="Times New Roman" w:hAnsi="Times New Roman" w:cs="Times New Roman"/>
                <w:sz w:val="24"/>
                <w:szCs w:val="24"/>
                <w:lang w:eastAsia="ru-RU"/>
              </w:rPr>
              <w:t xml:space="preserve"> цикл</w:t>
            </w:r>
            <w:r>
              <w:rPr>
                <w:rFonts w:ascii="Times New Roman" w:eastAsia="Times New Roman" w:hAnsi="Times New Roman" w:cs="Times New Roman"/>
                <w:sz w:val="24"/>
                <w:szCs w:val="24"/>
                <w:lang w:eastAsia="ru-RU"/>
              </w:rPr>
              <w:t xml:space="preserve"> </w:t>
            </w:r>
            <w:r w:rsidRPr="00272F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человеческой аскариды</w:t>
            </w: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tcPr>
          <w:p w:rsidR="00294DF1"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695D18">
              <w:rPr>
                <w:rFonts w:ascii="Times New Roman" w:hAnsi="Times New Roman" w:cs="Times New Roman"/>
                <w:sz w:val="24"/>
                <w:szCs w:val="24"/>
              </w:rPr>
              <w:t>Дают общую характеристику типа Круглые черви на примере аскариды человеческой. Зарисовывают цикл развития аскариды и характеризуют стадии развития, опасные для заражения человека. Объясняют меры профилактики аскаридоза. Приводят примеры свободноживущих круглых червей, оценивая их роль в биоценозах. Обсуждают демонстрации, предусмотренные программой (работа в малых группах). Составляют краткий конспект урока. Готовятся к устному сообщению</w:t>
            </w: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4.7. Тип Кольчатые черви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272FF3"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5273" w:type="dxa"/>
          </w:tcPr>
          <w:p w:rsidR="002613A7" w:rsidRPr="00272FF3" w:rsidRDefault="002613A7" w:rsidP="00940197">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организации к</w:t>
            </w:r>
            <w:r w:rsidRPr="008D6A0A">
              <w:rPr>
                <w:rFonts w:ascii="Times New Roman" w:eastAsia="Times New Roman" w:hAnsi="Times New Roman" w:cs="Times New Roman"/>
                <w:sz w:val="24"/>
                <w:szCs w:val="24"/>
                <w:lang w:eastAsia="ru-RU"/>
              </w:rPr>
              <w:t>ольчаты</w:t>
            </w:r>
            <w:r>
              <w:rPr>
                <w:rFonts w:ascii="Times New Roman" w:eastAsia="Times New Roman" w:hAnsi="Times New Roman" w:cs="Times New Roman"/>
                <w:sz w:val="24"/>
                <w:szCs w:val="24"/>
                <w:lang w:eastAsia="ru-RU"/>
              </w:rPr>
              <w:t>х червей.</w:t>
            </w:r>
            <w:r w:rsidRPr="006572E1">
              <w:rPr>
                <w:rFonts w:ascii="Times New Roman" w:eastAsia="Times New Roman" w:hAnsi="Times New Roman" w:cs="Times New Roman"/>
                <w:b/>
                <w:sz w:val="24"/>
                <w:szCs w:val="24"/>
                <w:lang w:eastAsia="ru-RU"/>
              </w:rPr>
              <w:t xml:space="preserve"> Лабораторная работа</w:t>
            </w:r>
            <w:r>
              <w:rPr>
                <w:rFonts w:ascii="Times New Roman" w:eastAsia="Times New Roman" w:hAnsi="Times New Roman" w:cs="Times New Roman"/>
                <w:b/>
                <w:sz w:val="24"/>
                <w:szCs w:val="24"/>
                <w:lang w:eastAsia="ru-RU"/>
              </w:rPr>
              <w:t xml:space="preserve"> 15. </w:t>
            </w:r>
            <w:r>
              <w:rPr>
                <w:rFonts w:ascii="Times New Roman" w:eastAsia="Times New Roman" w:hAnsi="Times New Roman" w:cs="Times New Roman"/>
                <w:sz w:val="24"/>
                <w:szCs w:val="24"/>
                <w:lang w:eastAsia="ru-RU"/>
              </w:rPr>
              <w:t>Внешнее строение дождевого червя</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1A2F0C">
              <w:rPr>
                <w:rFonts w:ascii="Times New Roman" w:hAnsi="Times New Roman" w:cs="Times New Roman"/>
                <w:sz w:val="24"/>
                <w:szCs w:val="24"/>
              </w:rPr>
              <w:t>Дают общую характеристику типа Кольчатые черви. Отмечают прогрессивные черты организации кольчатых червей, сопровождавшие их возникновение. Проводит сравнительный анализ организации плоских и кольчатых червей; результаты заносят в таблицу. Оценивают значение возникновения вторичной полости тела — целома. Характеризуют систематику кольчатых червей, распознают характерные черты многощетинковых, малощетинковых червей и пиявок. Объясняют значение кольчатых червей в биоценозах; а также медицинское значение пиявок. Выполняют практическую работу «Внешнее строение дождевого червя». Обсуждают демонстрации предусмотренные программой (работа в малых группах). Составляют краткий конспект урока</w:t>
            </w: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272FF3" w:rsidRDefault="002613A7" w:rsidP="001B575C">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5273" w:type="dxa"/>
          </w:tcPr>
          <w:p w:rsidR="002613A7" w:rsidRPr="00272FF3" w:rsidRDefault="002613A7" w:rsidP="00272FF3">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Многообразие к</w:t>
            </w:r>
            <w:r w:rsidRPr="008D6A0A">
              <w:rPr>
                <w:rFonts w:ascii="Times New Roman" w:eastAsia="Times New Roman" w:hAnsi="Times New Roman" w:cs="Times New Roman"/>
                <w:sz w:val="24"/>
                <w:szCs w:val="24"/>
                <w:lang w:eastAsia="ru-RU"/>
              </w:rPr>
              <w:t>ольчаты</w:t>
            </w:r>
            <w:r>
              <w:rPr>
                <w:rFonts w:ascii="Times New Roman" w:eastAsia="Times New Roman" w:hAnsi="Times New Roman" w:cs="Times New Roman"/>
                <w:sz w:val="24"/>
                <w:szCs w:val="24"/>
                <w:lang w:eastAsia="ru-RU"/>
              </w:rPr>
              <w:t>х червей. Малощетинковые и многощетинковые кольчатые черви, пиявки</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5273" w:type="dxa"/>
          </w:tcPr>
          <w:p w:rsidR="002613A7" w:rsidRDefault="002613A7" w:rsidP="001B575C">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sidRPr="005307C4">
              <w:rPr>
                <w:rFonts w:ascii="Times New Roman" w:eastAsia="Times New Roman" w:hAnsi="Times New Roman" w:cs="Times New Roman"/>
                <w:b/>
                <w:sz w:val="24"/>
                <w:szCs w:val="24"/>
                <w:lang w:eastAsia="ru-RU"/>
              </w:rPr>
              <w:t>Контрольная работа</w:t>
            </w:r>
            <w:r>
              <w:rPr>
                <w:rFonts w:ascii="Times New Roman" w:eastAsia="Times New Roman" w:hAnsi="Times New Roman" w:cs="Times New Roman"/>
                <w:b/>
                <w:sz w:val="24"/>
                <w:szCs w:val="24"/>
                <w:lang w:eastAsia="ru-RU"/>
              </w:rPr>
              <w:t xml:space="preserve"> 2 </w:t>
            </w:r>
            <w:r w:rsidRPr="001B575C">
              <w:rPr>
                <w:rFonts w:ascii="Times New Roman" w:eastAsia="Times New Roman" w:hAnsi="Times New Roman" w:cs="Times New Roman"/>
                <w:sz w:val="24"/>
                <w:szCs w:val="24"/>
                <w:lang w:eastAsia="ru-RU"/>
              </w:rPr>
              <w:t>по теме</w:t>
            </w:r>
            <w:r>
              <w:rPr>
                <w:rFonts w:ascii="Times New Roman" w:eastAsia="Times New Roman" w:hAnsi="Times New Roman" w:cs="Times New Roman"/>
                <w:sz w:val="24"/>
                <w:szCs w:val="24"/>
                <w:lang w:eastAsia="ru-RU"/>
              </w:rPr>
              <w:t xml:space="preserve"> «</w:t>
            </w:r>
            <w:r w:rsidRPr="001B575C">
              <w:rPr>
                <w:rFonts w:ascii="Times New Roman" w:eastAsia="Times New Roman" w:hAnsi="Times New Roman" w:cs="Times New Roman"/>
                <w:sz w:val="24"/>
                <w:szCs w:val="24"/>
                <w:lang w:eastAsia="ru-RU"/>
              </w:rPr>
              <w:t>Плоские, круглые, кольчатые черви</w:t>
            </w:r>
            <w:r>
              <w:rPr>
                <w:rFonts w:ascii="Times New Roman" w:eastAsia="Times New Roman" w:hAnsi="Times New Roman" w:cs="Times New Roman"/>
                <w:sz w:val="24"/>
                <w:szCs w:val="24"/>
                <w:lang w:eastAsia="ru-RU"/>
              </w:rPr>
              <w:t>»</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4.8. Тип Моллюски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E91E88"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41</w:t>
            </w:r>
          </w:p>
        </w:tc>
        <w:tc>
          <w:tcPr>
            <w:tcW w:w="5273" w:type="dxa"/>
          </w:tcPr>
          <w:p w:rsidR="002613A7" w:rsidRPr="00E91E88" w:rsidRDefault="002613A7" w:rsidP="00940197">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организации</w:t>
            </w:r>
            <w:r w:rsidRPr="008D6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w:t>
            </w:r>
            <w:r w:rsidRPr="008D6A0A">
              <w:rPr>
                <w:rFonts w:ascii="Times New Roman" w:eastAsia="Times New Roman" w:hAnsi="Times New Roman" w:cs="Times New Roman"/>
                <w:sz w:val="24"/>
                <w:szCs w:val="24"/>
                <w:lang w:eastAsia="ru-RU"/>
              </w:rPr>
              <w:t>оллюск</w:t>
            </w:r>
            <w:r>
              <w:rPr>
                <w:rFonts w:ascii="Times New Roman" w:eastAsia="Times New Roman" w:hAnsi="Times New Roman" w:cs="Times New Roman"/>
                <w:sz w:val="24"/>
                <w:szCs w:val="24"/>
                <w:lang w:eastAsia="ru-RU"/>
              </w:rPr>
              <w:t xml:space="preserve">ов, их происхождение.  </w:t>
            </w:r>
            <w:r w:rsidRPr="006572E1">
              <w:rPr>
                <w:rFonts w:ascii="Times New Roman" w:eastAsia="Times New Roman" w:hAnsi="Times New Roman" w:cs="Times New Roman"/>
                <w:b/>
                <w:sz w:val="24"/>
                <w:szCs w:val="24"/>
                <w:lang w:eastAsia="ru-RU"/>
              </w:rPr>
              <w:t>Лабораторная работа</w:t>
            </w:r>
            <w:r>
              <w:rPr>
                <w:rFonts w:ascii="Times New Roman" w:eastAsia="Times New Roman" w:hAnsi="Times New Roman" w:cs="Times New Roman"/>
                <w:b/>
                <w:sz w:val="24"/>
                <w:szCs w:val="24"/>
                <w:lang w:eastAsia="ru-RU"/>
              </w:rPr>
              <w:t xml:space="preserve"> 16. </w:t>
            </w:r>
            <w:r>
              <w:rPr>
                <w:rFonts w:ascii="Times New Roman" w:eastAsia="Times New Roman" w:hAnsi="Times New Roman" w:cs="Times New Roman"/>
                <w:sz w:val="24"/>
                <w:szCs w:val="24"/>
                <w:lang w:eastAsia="ru-RU"/>
              </w:rPr>
              <w:t>Внешнее строение м</w:t>
            </w:r>
            <w:r w:rsidRPr="008D6A0A">
              <w:rPr>
                <w:rFonts w:ascii="Times New Roman" w:eastAsia="Times New Roman" w:hAnsi="Times New Roman" w:cs="Times New Roman"/>
                <w:sz w:val="24"/>
                <w:szCs w:val="24"/>
                <w:lang w:eastAsia="ru-RU"/>
              </w:rPr>
              <w:t>оллюск</w:t>
            </w:r>
            <w:r>
              <w:rPr>
                <w:rFonts w:ascii="Times New Roman" w:eastAsia="Times New Roman" w:hAnsi="Times New Roman" w:cs="Times New Roman"/>
                <w:sz w:val="24"/>
                <w:szCs w:val="24"/>
                <w:lang w:eastAsia="ru-RU"/>
              </w:rPr>
              <w:t>ов</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1A2F0C">
              <w:rPr>
                <w:rFonts w:ascii="Times New Roman" w:hAnsi="Times New Roman" w:cs="Times New Roman"/>
                <w:sz w:val="24"/>
                <w:szCs w:val="24"/>
              </w:rPr>
              <w:t xml:space="preserve">Дают общую характеристику типа Моллюски. Отмечают прогрессивные черты организации моллюсков, сопровождавшие их возникновение. Проводят </w:t>
            </w:r>
            <w:r w:rsidRPr="001A2F0C">
              <w:rPr>
                <w:rFonts w:ascii="Times New Roman" w:hAnsi="Times New Roman" w:cs="Times New Roman"/>
                <w:sz w:val="24"/>
                <w:szCs w:val="24"/>
              </w:rPr>
              <w:lastRenderedPageBreak/>
              <w:t>сравнительный анализ организации кольчатых червей и моллюсков; результаты заносят в таблицу. Характеризуют систематику моллюсков, распознают характерные черты брюхоногих, двустворчатых и головоногих моллюсков. Объясняют значение моллюсков в биоценозах и значение для человека. Выполняют практическую работу «Внешнее строение моллюсков». Обсуждают демонстрации, предусмотренные программой (работа в малых группах). Составляют краткий конспект урока</w:t>
            </w: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E91E88"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42</w:t>
            </w:r>
          </w:p>
        </w:tc>
        <w:tc>
          <w:tcPr>
            <w:tcW w:w="5273" w:type="dxa"/>
          </w:tcPr>
          <w:p w:rsidR="002613A7" w:rsidRPr="00E91E88" w:rsidRDefault="002613A7"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Многообразие м</w:t>
            </w:r>
            <w:r w:rsidRPr="008D6A0A">
              <w:rPr>
                <w:rFonts w:ascii="Times New Roman" w:eastAsia="Times New Roman" w:hAnsi="Times New Roman" w:cs="Times New Roman"/>
                <w:sz w:val="24"/>
                <w:szCs w:val="24"/>
                <w:lang w:eastAsia="ru-RU"/>
              </w:rPr>
              <w:t>оллюск</w:t>
            </w:r>
            <w:r>
              <w:rPr>
                <w:rFonts w:ascii="Times New Roman" w:eastAsia="Times New Roman" w:hAnsi="Times New Roman" w:cs="Times New Roman"/>
                <w:sz w:val="24"/>
                <w:szCs w:val="24"/>
                <w:lang w:eastAsia="ru-RU"/>
              </w:rPr>
              <w:t>ов, их значение в природе и жизни человека</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4.9. Тип Членистоногие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E91E88"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5273"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Особенности строения и жизнедеятельности членистоногих.   </w:t>
            </w:r>
            <w:r w:rsidRPr="006572E1">
              <w:rPr>
                <w:rFonts w:ascii="Times New Roman" w:eastAsia="Times New Roman" w:hAnsi="Times New Roman" w:cs="Times New Roman"/>
                <w:b/>
                <w:sz w:val="24"/>
                <w:szCs w:val="24"/>
                <w:lang w:eastAsia="ru-RU"/>
              </w:rPr>
              <w:t>Лабораторная работа</w:t>
            </w:r>
            <w:r>
              <w:rPr>
                <w:rFonts w:ascii="Times New Roman" w:eastAsia="Times New Roman" w:hAnsi="Times New Roman" w:cs="Times New Roman"/>
                <w:b/>
                <w:sz w:val="24"/>
                <w:szCs w:val="24"/>
                <w:lang w:eastAsia="ru-RU"/>
              </w:rPr>
              <w:t xml:space="preserve"> 17. </w:t>
            </w:r>
            <w:r>
              <w:rPr>
                <w:rFonts w:ascii="Times New Roman" w:eastAsia="Times New Roman" w:hAnsi="Times New Roman" w:cs="Times New Roman"/>
                <w:sz w:val="24"/>
                <w:szCs w:val="24"/>
                <w:lang w:eastAsia="ru-RU"/>
              </w:rPr>
              <w:t>Внешнее строение и многообразие членистоногих.</w:t>
            </w:r>
            <w:r>
              <w:rPr>
                <w:rFonts w:ascii="Times New Roman" w:eastAsia="Times New Roman" w:hAnsi="Times New Roman" w:cs="Times New Roman"/>
                <w:sz w:val="24"/>
                <w:szCs w:val="24"/>
                <w:lang w:eastAsia="ru-RU"/>
              </w:rPr>
              <w:sym w:font="Symbol" w:char="F02A"/>
            </w:r>
            <w:r>
              <w:rPr>
                <w:rFonts w:ascii="Times New Roman" w:eastAsia="Times New Roman" w:hAnsi="Times New Roman" w:cs="Times New Roman"/>
                <w:sz w:val="24"/>
                <w:szCs w:val="24"/>
                <w:lang w:eastAsia="ru-RU"/>
              </w:rPr>
              <w:t xml:space="preserve"> </w:t>
            </w:r>
          </w:p>
          <w:p w:rsidR="002613A7" w:rsidRPr="00E91E88" w:rsidRDefault="002613A7"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 Ракообразные</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1A2F0C">
              <w:rPr>
                <w:rFonts w:ascii="Times New Roman" w:hAnsi="Times New Roman" w:cs="Times New Roman"/>
                <w:sz w:val="24"/>
                <w:szCs w:val="24"/>
              </w:rPr>
              <w:t xml:space="preserve">Дают общую характеристику типа Членистоногие. Отмечают прогрессивные черты организации членистоногих, сопровождавшие их возникновение. Проводят сравнительный анализ организации кольчатых червей и членистоногих; результаты заносят в таблицу. Характеризуют систематику моллюсков и их происхождение. Дают общую характеристику класса Ракообразных; анализируют особенности организации речного рака. Характеризуют систематику ракообразных, их разнообразие; распознают представителей высших и низших ракообразных; приводят примеры. Оценивают роль ракообразных в природе. Дают общую характеристику класса Паукообразные; анализируют особенности организации паука-крестовика. Характеризуют разнообразие паукообразных; распознают представителей класса — пауков, клещей, скорпионов. Оценивают экологическую роль и медицинское значение паукообразных. Дают общую характеристику класса Насекомые; анализируют особенности организации таракана. Различают типы развития насекомых. Характеризуют систематику </w:t>
            </w:r>
            <w:r w:rsidRPr="001A2F0C">
              <w:rPr>
                <w:rFonts w:ascii="Times New Roman" w:hAnsi="Times New Roman" w:cs="Times New Roman"/>
                <w:sz w:val="24"/>
                <w:szCs w:val="24"/>
              </w:rPr>
              <w:lastRenderedPageBreak/>
              <w:t>насекомых, их разнообразие; сравнивают представителей различных отрядов. Распознают представителей основных отрядов насекомых; приводят примеры. Оценивают роль насекомых в природе и значение для человека. Описывают представителей класса многоножки и приводят примеры представителей. Выполняют практические работы, предусмотренные программой. Обсуждают демонстрации, предусмотренные программой (работа в малых группах). Составляют краткий конспект урока. Готовят презентацию</w:t>
            </w: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E91E88"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5273" w:type="dxa"/>
          </w:tcPr>
          <w:p w:rsidR="002613A7" w:rsidRPr="00E91E88" w:rsidRDefault="002613A7"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Многообразие ракообразных, их значение в природе</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B91F9E"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5273" w:type="dxa"/>
          </w:tcPr>
          <w:p w:rsidR="002613A7" w:rsidRPr="00B91F9E" w:rsidRDefault="002613A7"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 Паукообразные: особенности строения и жизнедеятельности.</w:t>
            </w:r>
            <w:r w:rsidRPr="00F03C4B">
              <w:rPr>
                <w:rFonts w:ascii="Times New Roman" w:eastAsia="Times New Roman" w:hAnsi="Times New Roman" w:cs="Times New Roman"/>
                <w:b/>
                <w:sz w:val="24"/>
                <w:szCs w:val="24"/>
                <w:lang w:eastAsia="ru-RU"/>
              </w:rPr>
              <w:t xml:space="preserve"> Тест</w:t>
            </w:r>
            <w:r>
              <w:rPr>
                <w:rFonts w:ascii="Times New Roman" w:eastAsia="Times New Roman" w:hAnsi="Times New Roman" w:cs="Times New Roman"/>
                <w:sz w:val="24"/>
                <w:szCs w:val="24"/>
                <w:lang w:eastAsia="ru-RU"/>
              </w:rPr>
              <w:t xml:space="preserve"> по теме «</w:t>
            </w:r>
            <w:r w:rsidRPr="00E65A12">
              <w:rPr>
                <w:rFonts w:ascii="Times New Roman" w:eastAsia="Times New Roman" w:hAnsi="Times New Roman" w:cs="Times New Roman"/>
                <w:sz w:val="24"/>
                <w:szCs w:val="24"/>
                <w:lang w:eastAsia="ru-RU"/>
              </w:rPr>
              <w:t>Тип Членистоногие</w:t>
            </w:r>
            <w:r>
              <w:rPr>
                <w:rFonts w:ascii="Times New Roman" w:eastAsia="Times New Roman" w:hAnsi="Times New Roman" w:cs="Times New Roman"/>
                <w:sz w:val="24"/>
                <w:szCs w:val="24"/>
                <w:lang w:eastAsia="ru-RU"/>
              </w:rPr>
              <w:t>.</w:t>
            </w:r>
            <w:r w:rsidRPr="00F11F7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Класс Ракообразные</w:t>
            </w:r>
            <w:r w:rsidRPr="00F11F7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B91F9E"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5273" w:type="dxa"/>
          </w:tcPr>
          <w:p w:rsidR="002613A7" w:rsidRDefault="002613A7" w:rsidP="00B91F9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Многообразие паукообразных, их значение в природе</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B91F9E"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5273" w:type="dxa"/>
          </w:tcPr>
          <w:p w:rsidR="002613A7" w:rsidRPr="00B91F9E" w:rsidRDefault="002613A7"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 Насекомые: особенности строения и жизнедеятельности</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B91F9E"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5273" w:type="dxa"/>
          </w:tcPr>
          <w:p w:rsidR="002613A7" w:rsidRPr="00B91F9E" w:rsidRDefault="002613A7"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Размножение и развитие насекомых</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613A7" w:rsidTr="008A318F">
        <w:tc>
          <w:tcPr>
            <w:tcW w:w="710" w:type="dxa"/>
          </w:tcPr>
          <w:p w:rsidR="002613A7" w:rsidRPr="00B91F9E" w:rsidRDefault="002613A7"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5273"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Многообразие насекомых, их значение в природе и жизни человека</w:t>
            </w:r>
            <w:r w:rsidRPr="005307C4">
              <w:rPr>
                <w:rFonts w:ascii="Times New Roman" w:eastAsia="Times New Roman" w:hAnsi="Times New Roman" w:cs="Times New Roman"/>
                <w:b/>
                <w:sz w:val="24"/>
                <w:szCs w:val="24"/>
                <w:lang w:eastAsia="ru-RU"/>
              </w:rPr>
              <w:t xml:space="preserve"> Контрольная работа</w:t>
            </w:r>
            <w:r>
              <w:rPr>
                <w:rFonts w:ascii="Times New Roman" w:eastAsia="Times New Roman" w:hAnsi="Times New Roman" w:cs="Times New Roman"/>
                <w:b/>
                <w:sz w:val="24"/>
                <w:szCs w:val="24"/>
                <w:lang w:eastAsia="ru-RU"/>
              </w:rPr>
              <w:t xml:space="preserve"> 3 </w:t>
            </w:r>
            <w:r w:rsidRPr="001B575C">
              <w:rPr>
                <w:rFonts w:ascii="Times New Roman" w:eastAsia="Times New Roman" w:hAnsi="Times New Roman" w:cs="Times New Roman"/>
                <w:sz w:val="24"/>
                <w:szCs w:val="24"/>
                <w:lang w:eastAsia="ru-RU"/>
              </w:rPr>
              <w:t>по теме</w:t>
            </w:r>
            <w:r>
              <w:rPr>
                <w:rFonts w:ascii="Times New Roman" w:eastAsia="Times New Roman" w:hAnsi="Times New Roman" w:cs="Times New Roman"/>
                <w:sz w:val="24"/>
                <w:szCs w:val="24"/>
                <w:lang w:eastAsia="ru-RU"/>
              </w:rPr>
              <w:t xml:space="preserve"> «</w:t>
            </w:r>
            <w:r w:rsidRPr="001B575C">
              <w:rPr>
                <w:rFonts w:ascii="Times New Roman" w:eastAsia="Times New Roman" w:hAnsi="Times New Roman" w:cs="Times New Roman"/>
                <w:sz w:val="24"/>
                <w:szCs w:val="24"/>
                <w:lang w:eastAsia="ru-RU"/>
              </w:rPr>
              <w:t>Членистоногие</w:t>
            </w:r>
            <w:r>
              <w:rPr>
                <w:rFonts w:ascii="Times New Roman" w:eastAsia="Times New Roman" w:hAnsi="Times New Roman" w:cs="Times New Roman"/>
                <w:sz w:val="24"/>
                <w:szCs w:val="24"/>
                <w:lang w:eastAsia="ru-RU"/>
              </w:rPr>
              <w:t>»</w:t>
            </w:r>
          </w:p>
        </w:tc>
        <w:tc>
          <w:tcPr>
            <w:tcW w:w="1560" w:type="dxa"/>
          </w:tcPr>
          <w:p w:rsidR="002613A7" w:rsidRDefault="002613A7"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613A7"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4.10. Тип Иглокожие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5273" w:type="dxa"/>
          </w:tcPr>
          <w:p w:rsidR="00294DF1" w:rsidRPr="00940197" w:rsidRDefault="00294DF1" w:rsidP="009E372E">
            <w:pPr>
              <w:overflowPunct w:val="0"/>
              <w:autoSpaceDE w:val="0"/>
              <w:autoSpaceDN w:val="0"/>
              <w:adjustRightInd w:val="0"/>
              <w:jc w:val="both"/>
              <w:textAlignment w:val="baseline"/>
              <w:rPr>
                <w:rFonts w:ascii="Times New Roman" w:eastAsia="Times New Roman" w:hAnsi="Times New Roman" w:cs="Times New Roman"/>
                <w:i/>
                <w:sz w:val="24"/>
                <w:szCs w:val="24"/>
                <w:lang w:eastAsia="ru-RU"/>
              </w:rPr>
            </w:pPr>
            <w:r w:rsidRPr="00940197">
              <w:rPr>
                <w:rFonts w:ascii="Times New Roman" w:eastAsia="Times New Roman" w:hAnsi="Times New Roman" w:cs="Times New Roman"/>
                <w:i/>
                <w:sz w:val="24"/>
                <w:szCs w:val="24"/>
                <w:lang w:eastAsia="ru-RU"/>
              </w:rPr>
              <w:t>Особенности строения и жизнедеятельности иглокожих, их многообразие и значение в природе</w:t>
            </w: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tcPr>
          <w:p w:rsidR="00294DF1" w:rsidRDefault="002613A7"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1A2F0C">
              <w:rPr>
                <w:rFonts w:ascii="Times New Roman" w:hAnsi="Times New Roman" w:cs="Times New Roman"/>
                <w:sz w:val="24"/>
                <w:szCs w:val="24"/>
              </w:rPr>
              <w:t>Дают общую характеристику типа Иглокожие. Характеризуют основные группы иглокожих, приводят примеры представителей. Анализируют значение иглокожих в биоценозах. Обсуждают демонстрации, предусмотренные программой (работа в малых группах). Составляют краткий конспект урока</w:t>
            </w: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4.11. Тип Хордовые. Подтип Бесчерепные  </w:t>
            </w:r>
          </w:p>
          <w:p w:rsidR="00294DF1" w:rsidRDefault="00294DF1" w:rsidP="00B91F9E">
            <w:pPr>
              <w:overflowPunct w:val="0"/>
              <w:autoSpaceDE w:val="0"/>
              <w:autoSpaceDN w:val="0"/>
              <w:adjustRightInd w:val="0"/>
              <w:ind w:firstLine="284"/>
              <w:jc w:val="both"/>
              <w:textAlignment w:val="baseline"/>
              <w:rPr>
                <w:rFonts w:ascii="Times New Roman" w:eastAsia="Times New Roman" w:hAnsi="Times New Roman" w:cs="Times New Roman"/>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5273" w:type="dxa"/>
          </w:tcPr>
          <w:p w:rsidR="00294DF1" w:rsidRDefault="00294DF1" w:rsidP="004737F3">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организации хордовых. Бесчерепные животные</w:t>
            </w: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tcPr>
          <w:p w:rsidR="00294DF1"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1A2F0C">
              <w:rPr>
                <w:rFonts w:ascii="Times New Roman" w:hAnsi="Times New Roman" w:cs="Times New Roman"/>
                <w:sz w:val="24"/>
                <w:szCs w:val="24"/>
              </w:rPr>
              <w:t>Дают общую характеристику хордовых на примере ланцетника. Проводят сравнительный анализ организации кольчатых червей и членистоногих; результаты заносят в таблицу. Описывают систематику хордовых, давая оценку главным направлением развития группы. Обсуждают демонстрации, предусмотренные программой (работа в малых группах). Составляют краткий конспект урока</w:t>
            </w: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4.12. Подтип Позвоночные (Черепные). Надкласс Рыбы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52</w:t>
            </w:r>
          </w:p>
        </w:tc>
        <w:tc>
          <w:tcPr>
            <w:tcW w:w="5273" w:type="dxa"/>
          </w:tcPr>
          <w:p w:rsidR="008A318F" w:rsidRDefault="008A318F" w:rsidP="00940197">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Подтип Позвоночные</w:t>
            </w:r>
            <w:r>
              <w:rPr>
                <w:rFonts w:ascii="Times New Roman" w:eastAsia="Times New Roman" w:hAnsi="Times New Roman" w:cs="Times New Roman"/>
                <w:sz w:val="24"/>
                <w:szCs w:val="24"/>
                <w:lang w:eastAsia="ru-RU"/>
              </w:rPr>
              <w:t>. Рыбы – водные позвоночные животные.</w:t>
            </w:r>
            <w:r w:rsidRPr="006572E1">
              <w:rPr>
                <w:rFonts w:ascii="Times New Roman" w:eastAsia="Times New Roman" w:hAnsi="Times New Roman" w:cs="Times New Roman"/>
                <w:b/>
                <w:sz w:val="24"/>
                <w:szCs w:val="24"/>
                <w:lang w:eastAsia="ru-RU"/>
              </w:rPr>
              <w:t xml:space="preserve"> Лабораторная работа</w:t>
            </w:r>
            <w:r>
              <w:rPr>
                <w:rFonts w:ascii="Times New Roman" w:eastAsia="Times New Roman" w:hAnsi="Times New Roman" w:cs="Times New Roman"/>
                <w:b/>
                <w:sz w:val="24"/>
                <w:szCs w:val="24"/>
                <w:lang w:eastAsia="ru-RU"/>
              </w:rPr>
              <w:t xml:space="preserve"> 18. </w:t>
            </w:r>
            <w:r w:rsidRPr="004737F3">
              <w:rPr>
                <w:rFonts w:ascii="Times New Roman" w:eastAsia="Times New Roman" w:hAnsi="Times New Roman" w:cs="Times New Roman"/>
                <w:sz w:val="24"/>
                <w:szCs w:val="24"/>
                <w:lang w:eastAsia="ru-RU"/>
              </w:rPr>
              <w:t>Особенности</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внешнего строения рыб, связанные с их образом жизни.</w:t>
            </w:r>
            <w:r>
              <w:rPr>
                <w:rFonts w:ascii="Times New Roman" w:eastAsia="Times New Roman" w:hAnsi="Times New Roman" w:cs="Times New Roman"/>
                <w:sz w:val="24"/>
                <w:szCs w:val="24"/>
                <w:lang w:eastAsia="ru-RU"/>
              </w:rPr>
              <w:sym w:font="Symbol" w:char="F02A"/>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1A2F0C">
              <w:rPr>
                <w:rFonts w:ascii="Times New Roman" w:hAnsi="Times New Roman" w:cs="Times New Roman"/>
                <w:sz w:val="24"/>
                <w:szCs w:val="24"/>
              </w:rPr>
              <w:t>Дают общую характеристику подтипа Позвоночные на примере представителей надкласса Рыб. Отмечают прогрессивные черты организации рыб, сопровождавшие их возникновение. Проводят сравнительный анализ организации ланцетников и рыб; результаты заносят в таблицу. Характеризуют систематику и многообразие рыб и их происхождение. Описывают строение и особенности жизнедеятельности хрящевых рыб. Характеризуют многообразие костных рыб: хрящекостные, кистеперые, двоякодышащие и лучеперые рыбы; приспособительные особенности к среде обитания. Оценивают экологическое и хозяйственное значение рыб. Выполняют практическую работу особенности внешнего строения рыб в связи с образом жизни. Обсуждают демонстрации, предусмотренные программой (работа в малых группах). Составляют краткий конспект урока</w:t>
            </w: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5273"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Многообразие рыб. Экологическое и хозяйственное значение рыб</w:t>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4.13. Класс Земноводные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5273" w:type="dxa"/>
          </w:tcPr>
          <w:p w:rsidR="008A318F" w:rsidRPr="004737F3" w:rsidRDefault="008A318F" w:rsidP="00940197">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характеристика земноводных как первых наземных позвоночных.</w:t>
            </w:r>
            <w:r w:rsidRPr="006572E1">
              <w:rPr>
                <w:rFonts w:ascii="Times New Roman" w:eastAsia="Times New Roman" w:hAnsi="Times New Roman" w:cs="Times New Roman"/>
                <w:b/>
                <w:sz w:val="24"/>
                <w:szCs w:val="24"/>
                <w:lang w:eastAsia="ru-RU"/>
              </w:rPr>
              <w:t xml:space="preserve"> Лабораторная работа</w:t>
            </w:r>
            <w:r>
              <w:rPr>
                <w:rFonts w:ascii="Times New Roman" w:eastAsia="Times New Roman" w:hAnsi="Times New Roman" w:cs="Times New Roman"/>
                <w:b/>
                <w:sz w:val="24"/>
                <w:szCs w:val="24"/>
                <w:lang w:eastAsia="ru-RU"/>
              </w:rPr>
              <w:t xml:space="preserve"> 19. </w:t>
            </w:r>
            <w:r w:rsidRPr="004737F3">
              <w:rPr>
                <w:rFonts w:ascii="Times New Roman" w:eastAsia="Times New Roman" w:hAnsi="Times New Roman" w:cs="Times New Roman"/>
                <w:sz w:val="24"/>
                <w:szCs w:val="24"/>
                <w:lang w:eastAsia="ru-RU"/>
              </w:rPr>
              <w:t>Особенности</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внешнего строения лягушки, связанные с её образом жизни.</w:t>
            </w:r>
            <w:r>
              <w:rPr>
                <w:rFonts w:ascii="Times New Roman" w:eastAsia="Times New Roman" w:hAnsi="Times New Roman" w:cs="Times New Roman"/>
                <w:sz w:val="24"/>
                <w:szCs w:val="24"/>
                <w:lang w:eastAsia="ru-RU"/>
              </w:rPr>
              <w:sym w:font="Symbol" w:char="F02A"/>
            </w:r>
            <w:r w:rsidRPr="00F03C4B">
              <w:rPr>
                <w:rFonts w:ascii="Times New Roman" w:eastAsia="Times New Roman" w:hAnsi="Times New Roman" w:cs="Times New Roman"/>
                <w:b/>
                <w:sz w:val="24"/>
                <w:szCs w:val="24"/>
                <w:lang w:eastAsia="ru-RU"/>
              </w:rPr>
              <w:t xml:space="preserve"> Тест</w:t>
            </w:r>
            <w:r>
              <w:rPr>
                <w:rFonts w:ascii="Times New Roman" w:eastAsia="Times New Roman" w:hAnsi="Times New Roman" w:cs="Times New Roman"/>
                <w:sz w:val="24"/>
                <w:szCs w:val="24"/>
                <w:lang w:eastAsia="ru-RU"/>
              </w:rPr>
              <w:t xml:space="preserve"> по теме «Рыбы»</w:t>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34344A">
              <w:rPr>
                <w:rFonts w:ascii="Times New Roman" w:hAnsi="Times New Roman" w:cs="Times New Roman"/>
                <w:sz w:val="24"/>
                <w:szCs w:val="24"/>
              </w:rPr>
              <w:t xml:space="preserve">Дают общую характеристику класса Земноводные на примере лягушки. Отмечают прогрессивные черты организации рыб, сопровождавшие их возникновение. Проводят сравнительный анализ организации рыб и амфибий; результаты заносят в таблицу. Характеризуют систематику рыб и их происхождение. Описывают строение и особенности жизнедеятельности амфибий. Характеризуют многообразие земноводных и приспособительные особенности к околоводной среде обитания. Оценивают экологическое и хозяйственное значение амфибий. Выполняют практическую работу и обсуждают демонстрации, предусмотренные программой (работа в малых группах). Составляют краткий конспект </w:t>
            </w:r>
            <w:r w:rsidRPr="0034344A">
              <w:rPr>
                <w:rFonts w:ascii="Times New Roman" w:hAnsi="Times New Roman" w:cs="Times New Roman"/>
                <w:sz w:val="24"/>
                <w:szCs w:val="24"/>
              </w:rPr>
              <w:lastRenderedPageBreak/>
              <w:t>урока. Готовят презентацию «Древние земноводные. Выход на сушу»</w:t>
            </w: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5273"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Размножение и развитие земноводных, их многообразие и значение в природе</w:t>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4.14. Класс Пресмыкающиеся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5273" w:type="dxa"/>
          </w:tcPr>
          <w:p w:rsidR="008A318F" w:rsidRPr="00F31E8A" w:rsidRDefault="008A318F" w:rsidP="00432E1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характеристика пресмыкающихся как первичноназемных животных.</w:t>
            </w:r>
            <w:r w:rsidRPr="006572E1">
              <w:rPr>
                <w:rFonts w:ascii="Times New Roman" w:eastAsia="Times New Roman" w:hAnsi="Times New Roman" w:cs="Times New Roman"/>
                <w:b/>
                <w:sz w:val="24"/>
                <w:szCs w:val="24"/>
                <w:lang w:eastAsia="ru-RU"/>
              </w:rPr>
              <w:t xml:space="preserve"> Лабораторная работа</w:t>
            </w:r>
            <w:r>
              <w:rPr>
                <w:rFonts w:ascii="Times New Roman" w:eastAsia="Times New Roman" w:hAnsi="Times New Roman" w:cs="Times New Roman"/>
                <w:b/>
                <w:sz w:val="24"/>
                <w:szCs w:val="24"/>
                <w:lang w:eastAsia="ru-RU"/>
              </w:rPr>
              <w:t xml:space="preserve"> 20. </w:t>
            </w:r>
            <w:r>
              <w:rPr>
                <w:rFonts w:ascii="Times New Roman" w:eastAsia="Times New Roman" w:hAnsi="Times New Roman" w:cs="Times New Roman"/>
                <w:sz w:val="24"/>
                <w:szCs w:val="24"/>
                <w:lang w:eastAsia="ru-RU"/>
              </w:rPr>
              <w:t>Сравнительный анализ строения скелетов черепахи, ящерицы и змеи</w:t>
            </w:r>
            <w:r>
              <w:rPr>
                <w:rFonts w:ascii="Times New Roman" w:eastAsia="Times New Roman" w:hAnsi="Times New Roman" w:cs="Times New Roman"/>
                <w:b/>
                <w:sz w:val="24"/>
                <w:szCs w:val="24"/>
                <w:lang w:eastAsia="ru-RU"/>
              </w:rPr>
              <w:t xml:space="preserve">. </w:t>
            </w:r>
            <w:r w:rsidRPr="00F03C4B">
              <w:rPr>
                <w:rFonts w:ascii="Times New Roman" w:eastAsia="Times New Roman" w:hAnsi="Times New Roman" w:cs="Times New Roman"/>
                <w:b/>
                <w:sz w:val="24"/>
                <w:szCs w:val="24"/>
                <w:lang w:eastAsia="ru-RU"/>
              </w:rPr>
              <w:t>Тест</w:t>
            </w:r>
            <w:r>
              <w:rPr>
                <w:rFonts w:ascii="Times New Roman" w:eastAsia="Times New Roman" w:hAnsi="Times New Roman" w:cs="Times New Roman"/>
                <w:sz w:val="24"/>
                <w:szCs w:val="24"/>
                <w:lang w:eastAsia="ru-RU"/>
              </w:rPr>
              <w:t xml:space="preserve"> по теме «</w:t>
            </w:r>
            <w:r w:rsidRPr="005E7AEE">
              <w:rPr>
                <w:rFonts w:ascii="Times New Roman" w:eastAsia="Times New Roman" w:hAnsi="Times New Roman" w:cs="Times New Roman"/>
                <w:sz w:val="24"/>
                <w:szCs w:val="24"/>
                <w:lang w:eastAsia="ru-RU"/>
              </w:rPr>
              <w:t>Земноводные</w:t>
            </w:r>
            <w:r>
              <w:rPr>
                <w:rFonts w:ascii="Times New Roman" w:eastAsia="Times New Roman" w:hAnsi="Times New Roman" w:cs="Times New Roman"/>
                <w:sz w:val="24"/>
                <w:szCs w:val="24"/>
                <w:lang w:eastAsia="ru-RU"/>
              </w:rPr>
              <w:t>»</w:t>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34344A">
              <w:rPr>
                <w:rFonts w:ascii="Times New Roman" w:hAnsi="Times New Roman" w:cs="Times New Roman"/>
                <w:sz w:val="24"/>
                <w:szCs w:val="24"/>
              </w:rPr>
              <w:t>Дают общую характеристику класса Пресмыкающиеся на примере ящерицы. Отмечают прогрессивные черты организации рептилий, сопровождавшие их возникновение. Проводят сравнительный анализ организации амфибий и рептилий; результаты заносят в таблицу. Характеризуют систематику пресмыкающихся и их происхождение. Описывают строение и особенности жизнедеятельности. Характеризуют многообразие пресмыкающихся: чешуйчатые (змеи, ящерицы и хамелеоны), крокодилы и черепахи, а также приспособительные особенности к разнообразным средам обитания. Оценивают экологическое значение рептилий. Выполняют практическую работу и обсуждают демонстрации, предусмотренные программой (работа в малых группах). Составляют краткий конспект текста урока. Готовят презентацию «Древние рептилии. Господство в воде, воздухе и на суше»</w:t>
            </w: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5273"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Многообразие пресмыкающихся, их происхождение</w:t>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p>
        </w:tc>
        <w:tc>
          <w:tcPr>
            <w:tcW w:w="5273" w:type="dxa"/>
          </w:tcPr>
          <w:p w:rsidR="00294DF1" w:rsidRPr="00F11F77" w:rsidRDefault="00294DF1" w:rsidP="00F11F77">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4.15. Класс Птицы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p>
        </w:tc>
        <w:tc>
          <w:tcPr>
            <w:tcW w:w="1560" w:type="dxa"/>
          </w:tcPr>
          <w:p w:rsidR="00294DF1" w:rsidRDefault="00294DF1" w:rsidP="003C0A3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5273" w:type="dxa"/>
          </w:tcPr>
          <w:p w:rsidR="008A318F" w:rsidRPr="00F31E8A" w:rsidRDefault="008A318F" w:rsidP="00432E1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sidRPr="008D6A0A">
              <w:rPr>
                <w:rFonts w:ascii="Times New Roman" w:eastAsia="Times New Roman" w:hAnsi="Times New Roman" w:cs="Times New Roman"/>
                <w:sz w:val="24"/>
                <w:szCs w:val="24"/>
                <w:lang w:eastAsia="ru-RU"/>
              </w:rPr>
              <w:t>Класс Птицы</w:t>
            </w:r>
            <w:r>
              <w:rPr>
                <w:rFonts w:ascii="Times New Roman" w:eastAsia="Times New Roman" w:hAnsi="Times New Roman" w:cs="Times New Roman"/>
                <w:sz w:val="24"/>
                <w:szCs w:val="24"/>
                <w:lang w:eastAsia="ru-RU"/>
              </w:rPr>
              <w:t xml:space="preserve">: особенности строения, </w:t>
            </w:r>
            <w:r w:rsidRPr="008D6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жизнедеятельности. </w:t>
            </w:r>
            <w:r w:rsidRPr="006572E1">
              <w:rPr>
                <w:rFonts w:ascii="Times New Roman" w:eastAsia="Times New Roman" w:hAnsi="Times New Roman" w:cs="Times New Roman"/>
                <w:b/>
                <w:sz w:val="24"/>
                <w:szCs w:val="24"/>
                <w:lang w:eastAsia="ru-RU"/>
              </w:rPr>
              <w:t>Лабораторная работа</w:t>
            </w:r>
            <w:r>
              <w:rPr>
                <w:rFonts w:ascii="Times New Roman" w:eastAsia="Times New Roman" w:hAnsi="Times New Roman" w:cs="Times New Roman"/>
                <w:b/>
                <w:sz w:val="24"/>
                <w:szCs w:val="24"/>
                <w:lang w:eastAsia="ru-RU"/>
              </w:rPr>
              <w:t xml:space="preserve"> 21. </w:t>
            </w:r>
            <w:r w:rsidRPr="004737F3">
              <w:rPr>
                <w:rFonts w:ascii="Times New Roman" w:eastAsia="Times New Roman" w:hAnsi="Times New Roman" w:cs="Times New Roman"/>
                <w:sz w:val="24"/>
                <w:szCs w:val="24"/>
                <w:lang w:eastAsia="ru-RU"/>
              </w:rPr>
              <w:t>Особенности</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внешнего строения птиц, связанные с её образом жизни. Происхождение птиц</w:t>
            </w:r>
            <w:r>
              <w:rPr>
                <w:rFonts w:ascii="Times New Roman" w:eastAsia="Times New Roman" w:hAnsi="Times New Roman" w:cs="Times New Roman"/>
                <w:sz w:val="24"/>
                <w:szCs w:val="24"/>
                <w:lang w:eastAsia="ru-RU"/>
              </w:rPr>
              <w:sym w:font="Symbol" w:char="F02A"/>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34344A">
              <w:rPr>
                <w:rFonts w:ascii="Times New Roman" w:hAnsi="Times New Roman" w:cs="Times New Roman"/>
                <w:sz w:val="24"/>
                <w:szCs w:val="24"/>
              </w:rPr>
              <w:t xml:space="preserve">Дают общую характеристику класса Птицы. Отмечают прогрессивные черты организации группы, сопровождавшие их возникновение. Проводят сравнительный анализ организации рептилий и птиц; результаты заносят в таблицу; отмечают приспособления птиц к полету. Характеризуют систематику птиц; их происхождение и связь с первоптицами. Описывают строение и особенности жизнедеятельности. Характеризуют многообразие представителей класса, называют основные отряды и экологические группы </w:t>
            </w:r>
            <w:r w:rsidRPr="0034344A">
              <w:rPr>
                <w:rFonts w:ascii="Times New Roman" w:hAnsi="Times New Roman" w:cs="Times New Roman"/>
                <w:sz w:val="24"/>
                <w:szCs w:val="24"/>
              </w:rPr>
              <w:lastRenderedPageBreak/>
              <w:t>птиц. Оценивают экологическое и хозяйственное значение птиц. Выполняют практическую работу и обсуждают демонстрации, предусмотренные программой (работа в малых группах). Составляют краткий конспект урока. Готовят презентацию</w:t>
            </w: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5273"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Многообразие птиц: килегрудые, или летающие; бескилевые, или бегающие; пингвины, или плавающие птицы</w:t>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5273"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организации и экологическая дифференцировка летающих птиц</w:t>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61</w:t>
            </w:r>
          </w:p>
        </w:tc>
        <w:tc>
          <w:tcPr>
            <w:tcW w:w="5273"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Значение птиц в природе и жизни человека. Охрана и привлечение птиц</w:t>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5273" w:type="dxa"/>
          </w:tcPr>
          <w:p w:rsidR="008A318F" w:rsidRDefault="008A318F" w:rsidP="005307C4">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sidRPr="005307C4">
              <w:rPr>
                <w:rFonts w:ascii="Times New Roman" w:eastAsia="Times New Roman" w:hAnsi="Times New Roman" w:cs="Times New Roman"/>
                <w:b/>
                <w:sz w:val="24"/>
                <w:szCs w:val="24"/>
                <w:lang w:eastAsia="ru-RU"/>
              </w:rPr>
              <w:t>Контрольная работа</w:t>
            </w:r>
            <w:r>
              <w:rPr>
                <w:rFonts w:ascii="Times New Roman" w:eastAsia="Times New Roman" w:hAnsi="Times New Roman" w:cs="Times New Roman"/>
                <w:b/>
                <w:sz w:val="24"/>
                <w:szCs w:val="24"/>
                <w:lang w:eastAsia="ru-RU"/>
              </w:rPr>
              <w:t xml:space="preserve"> 4 </w:t>
            </w:r>
            <w:r w:rsidRPr="005307C4">
              <w:rPr>
                <w:rFonts w:ascii="Times New Roman" w:eastAsia="Times New Roman" w:hAnsi="Times New Roman" w:cs="Times New Roman"/>
                <w:sz w:val="24"/>
                <w:szCs w:val="24"/>
                <w:lang w:eastAsia="ru-RU"/>
              </w:rPr>
              <w:t>по теме</w:t>
            </w:r>
            <w:r>
              <w:rPr>
                <w:rFonts w:ascii="Times New Roman" w:eastAsia="Times New Roman" w:hAnsi="Times New Roman" w:cs="Times New Roman"/>
                <w:sz w:val="24"/>
                <w:szCs w:val="24"/>
                <w:lang w:eastAsia="ru-RU"/>
              </w:rPr>
              <w:t xml:space="preserve"> «Земноводные, пресмыкающиеся, птицы»</w:t>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p>
        </w:tc>
        <w:tc>
          <w:tcPr>
            <w:tcW w:w="5273" w:type="dxa"/>
          </w:tcPr>
          <w:p w:rsidR="00294DF1" w:rsidRPr="00F11F77" w:rsidRDefault="00294DF1" w:rsidP="00635A11">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F11F77">
              <w:rPr>
                <w:rFonts w:ascii="Times New Roman" w:eastAsia="Times New Roman" w:hAnsi="Times New Roman" w:cs="Times New Roman"/>
                <w:b/>
                <w:sz w:val="24"/>
                <w:szCs w:val="24"/>
                <w:lang w:eastAsia="ru-RU"/>
              </w:rPr>
              <w:t xml:space="preserve">Тема 4.16. Класс Млекопитающие  </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1B575C">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5273"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Происхождение млекопитающих. Сумчатые и однопроходные (первозвери)</w:t>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val="restart"/>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34344A">
              <w:rPr>
                <w:rFonts w:ascii="Times New Roman" w:hAnsi="Times New Roman" w:cs="Times New Roman"/>
                <w:sz w:val="24"/>
                <w:szCs w:val="24"/>
              </w:rPr>
              <w:t>Дают общую характеристику класса Млекопитающие. Отмечают прогрессивные черты организации млекопитающих, сопровождавшие их возникновение. Проводят сравнительный анализ организации рептилий и млекопитающих; результаты заносят в таблицу. Характеризуют систематику млекопитающих и их происхождение. Описывают строение и особенности жизнедеятельности. Характеризуют многообразие млекопитающих; описывают основные отряды: Насекомоядные, Рукокрылые, Грызуны, Зайцеобразные, Хищные, Ластоногие, Китообразные, Непарнокопытные, Парнокопытные, Приматы и др.; приводят примеры представителей разных групп, а также приспособительные особенности к разнообразным средам обитания. Оценивают экологическое и народнохозяйственное значение млекопитающих. Объясняют необходимость охраны ценных млекопитающих и регуляции численности животных, наносящих вред человеку. Выполняют практическую работу и обсуждают демонстрации, предусмотренные программой (работа в малых группах). Составляют краткий конспект текста урока. Готовят презентации «Древние млекопитающие», «Основные отряды млекопитающих. Господство в воде, воздухе и на суше»</w:t>
            </w: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1B575C">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5273" w:type="dxa"/>
          </w:tcPr>
          <w:p w:rsidR="008A318F" w:rsidRPr="00F24B4B" w:rsidRDefault="008A318F" w:rsidP="00B8397A">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Структурно-функциональные особенности организации млекопитающих на примере собаки.</w:t>
            </w:r>
            <w:r w:rsidRPr="006572E1">
              <w:rPr>
                <w:rFonts w:ascii="Times New Roman" w:eastAsia="Times New Roman" w:hAnsi="Times New Roman" w:cs="Times New Roman"/>
                <w:b/>
                <w:sz w:val="24"/>
                <w:szCs w:val="24"/>
                <w:lang w:eastAsia="ru-RU"/>
              </w:rPr>
              <w:t xml:space="preserve"> Лабораторная работа</w:t>
            </w:r>
            <w:r>
              <w:rPr>
                <w:rFonts w:ascii="Times New Roman" w:eastAsia="Times New Roman" w:hAnsi="Times New Roman" w:cs="Times New Roman"/>
                <w:b/>
                <w:sz w:val="24"/>
                <w:szCs w:val="24"/>
                <w:lang w:eastAsia="ru-RU"/>
              </w:rPr>
              <w:t xml:space="preserve"> 22. </w:t>
            </w:r>
            <w:r>
              <w:rPr>
                <w:rFonts w:ascii="Times New Roman" w:eastAsia="Times New Roman" w:hAnsi="Times New Roman" w:cs="Times New Roman"/>
                <w:sz w:val="24"/>
                <w:szCs w:val="24"/>
                <w:lang w:eastAsia="ru-RU"/>
              </w:rPr>
              <w:t>Строение млекопитающих</w:t>
            </w:r>
            <w:r>
              <w:rPr>
                <w:rFonts w:ascii="Times New Roman" w:eastAsia="Times New Roman" w:hAnsi="Times New Roman" w:cs="Times New Roman"/>
                <w:sz w:val="24"/>
                <w:szCs w:val="24"/>
                <w:lang w:eastAsia="ru-RU"/>
              </w:rPr>
              <w:sym w:font="Symbol" w:char="F02A"/>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1B575C">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64-65</w:t>
            </w:r>
          </w:p>
        </w:tc>
        <w:tc>
          <w:tcPr>
            <w:tcW w:w="5273" w:type="dxa"/>
          </w:tcPr>
          <w:p w:rsidR="008A318F" w:rsidRPr="00F24B4B" w:rsidRDefault="008A318F" w:rsidP="00432E1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Многообразие млекопитающих.</w:t>
            </w:r>
            <w:r w:rsidRPr="006572E1">
              <w:rPr>
                <w:rFonts w:ascii="Times New Roman" w:eastAsia="Times New Roman" w:hAnsi="Times New Roman" w:cs="Times New Roman"/>
                <w:b/>
                <w:sz w:val="24"/>
                <w:szCs w:val="24"/>
                <w:lang w:eastAsia="ru-RU"/>
              </w:rPr>
              <w:t xml:space="preserve"> Лабораторная работа</w:t>
            </w:r>
            <w:r>
              <w:rPr>
                <w:rFonts w:ascii="Times New Roman" w:eastAsia="Times New Roman" w:hAnsi="Times New Roman" w:cs="Times New Roman"/>
                <w:b/>
                <w:sz w:val="24"/>
                <w:szCs w:val="24"/>
                <w:lang w:eastAsia="ru-RU"/>
              </w:rPr>
              <w:t xml:space="preserve"> 23. </w:t>
            </w:r>
            <w:r>
              <w:rPr>
                <w:rFonts w:ascii="Times New Roman" w:eastAsia="Times New Roman" w:hAnsi="Times New Roman" w:cs="Times New Roman"/>
                <w:sz w:val="24"/>
                <w:szCs w:val="24"/>
                <w:lang w:eastAsia="ru-RU"/>
              </w:rPr>
              <w:t>Разнообразие животных своей местности, определение их систематического положения и значение в жизни человека</w:t>
            </w:r>
            <w:r>
              <w:rPr>
                <w:rFonts w:ascii="Times New Roman" w:eastAsia="Times New Roman" w:hAnsi="Times New Roman" w:cs="Times New Roman"/>
                <w:sz w:val="24"/>
                <w:szCs w:val="24"/>
                <w:lang w:eastAsia="ru-RU"/>
              </w:rPr>
              <w:sym w:font="Symbol" w:char="F02A"/>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p>
        </w:tc>
        <w:tc>
          <w:tcPr>
            <w:tcW w:w="5273" w:type="dxa"/>
          </w:tcPr>
          <w:p w:rsidR="00294DF1" w:rsidRPr="00635A11" w:rsidRDefault="00294DF1" w:rsidP="00635A11">
            <w:pPr>
              <w:overflowPunct w:val="0"/>
              <w:autoSpaceDE w:val="0"/>
              <w:autoSpaceDN w:val="0"/>
              <w:adjustRightInd w:val="0"/>
              <w:ind w:firstLine="284"/>
              <w:jc w:val="center"/>
              <w:textAlignment w:val="baseline"/>
              <w:rPr>
                <w:rFonts w:ascii="Times New Roman" w:eastAsia="Times New Roman" w:hAnsi="Times New Roman" w:cs="Times New Roman"/>
                <w:sz w:val="28"/>
                <w:szCs w:val="28"/>
                <w:u w:val="single"/>
                <w:lang w:eastAsia="ru-RU"/>
              </w:rPr>
            </w:pPr>
            <w:r w:rsidRPr="00635A11">
              <w:rPr>
                <w:rFonts w:ascii="Times New Roman" w:eastAsia="Times New Roman" w:hAnsi="Times New Roman" w:cs="Times New Roman"/>
                <w:b/>
                <w:sz w:val="28"/>
                <w:szCs w:val="28"/>
                <w:u w:val="single"/>
                <w:lang w:eastAsia="ru-RU"/>
              </w:rPr>
              <w:t>Раздел 5. Царство Вирусы</w:t>
            </w:r>
          </w:p>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p>
        </w:tc>
        <w:tc>
          <w:tcPr>
            <w:tcW w:w="5273" w:type="dxa"/>
          </w:tcPr>
          <w:p w:rsidR="008A318F" w:rsidRPr="00635A11" w:rsidRDefault="008A318F" w:rsidP="00635A11">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635A11">
              <w:rPr>
                <w:rFonts w:ascii="Times New Roman" w:eastAsia="Times New Roman" w:hAnsi="Times New Roman" w:cs="Times New Roman"/>
                <w:b/>
                <w:sz w:val="24"/>
                <w:szCs w:val="24"/>
                <w:lang w:eastAsia="ru-RU"/>
              </w:rPr>
              <w:t xml:space="preserve">Тема 5.1. Многообразие, особенности строения и происхождения вирусов  </w:t>
            </w:r>
          </w:p>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6095" w:type="dxa"/>
            <w:vMerge w:val="restart"/>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r w:rsidRPr="0034344A">
              <w:rPr>
                <w:rFonts w:ascii="Times New Roman" w:hAnsi="Times New Roman" w:cs="Times New Roman"/>
                <w:sz w:val="24"/>
                <w:szCs w:val="24"/>
              </w:rPr>
              <w:t>Дают общую характеристику вирусов и бактериофагов, запоминают историю их открытия. На конкретных примерах показывают особенности организации вирусов как внутриклеточных паразитов на генетическом уровне. Характеризуют механизм взаимодействия вируса и клетки. Приводят примеры вирусов, вызывающих инфекционные заболевания у человека и животных. Объясняют необходимость и меры профилактики вирусных заболеваний. Запоминают гипотезы возникновения вирусов. Обсуждают демонстрации, предусмотренные программой (работа в малых группах). Составляют краткий конспект урока. Готовят презентации</w:t>
            </w: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1B575C">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5273"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характеристика вирусов</w:t>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1B575C">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5273" w:type="dxa"/>
          </w:tcPr>
          <w:p w:rsidR="008A318F" w:rsidRDefault="008A318F" w:rsidP="00F24B4B">
            <w:pPr>
              <w:overflowPunct w:val="0"/>
              <w:autoSpaceDE w:val="0"/>
              <w:autoSpaceDN w:val="0"/>
              <w:adjustRightInd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Вирусы – возбудители опасных заболеваний человека</w:t>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vMerge/>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294DF1" w:rsidTr="008A318F">
        <w:tc>
          <w:tcPr>
            <w:tcW w:w="71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5273" w:type="dxa"/>
          </w:tcPr>
          <w:p w:rsidR="00294DF1" w:rsidRPr="00635A11" w:rsidRDefault="008A318F" w:rsidP="003C0A37">
            <w:pPr>
              <w:overflowPunct w:val="0"/>
              <w:autoSpaceDE w:val="0"/>
              <w:autoSpaceDN w:val="0"/>
              <w:adjustRightInd w:val="0"/>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Повторение пройденного материала</w:t>
            </w:r>
          </w:p>
        </w:tc>
        <w:tc>
          <w:tcPr>
            <w:tcW w:w="1560" w:type="dxa"/>
          </w:tcPr>
          <w:p w:rsidR="00294DF1" w:rsidRDefault="00294DF1"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6095"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294DF1" w:rsidRDefault="00294DF1"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5273" w:type="dxa"/>
          </w:tcPr>
          <w:p w:rsidR="008A318F" w:rsidRPr="008E3975" w:rsidRDefault="008A318F" w:rsidP="003C0A37">
            <w:pPr>
              <w:overflowPunct w:val="0"/>
              <w:autoSpaceDE w:val="0"/>
              <w:autoSpaceDN w:val="0"/>
              <w:adjustRightInd w:val="0"/>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Промежуточная аттестация </w:t>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r w:rsidR="008A318F" w:rsidTr="008A318F">
        <w:tc>
          <w:tcPr>
            <w:tcW w:w="71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5273" w:type="dxa"/>
          </w:tcPr>
          <w:p w:rsidR="008A318F" w:rsidRPr="008E3975" w:rsidRDefault="008A318F" w:rsidP="003C0A37">
            <w:pPr>
              <w:overflowPunct w:val="0"/>
              <w:autoSpaceDE w:val="0"/>
              <w:autoSpaceDN w:val="0"/>
              <w:adjustRightInd w:val="0"/>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Итоговый урок</w:t>
            </w:r>
          </w:p>
        </w:tc>
        <w:tc>
          <w:tcPr>
            <w:tcW w:w="1560" w:type="dxa"/>
          </w:tcPr>
          <w:p w:rsidR="008A318F" w:rsidRDefault="008A318F" w:rsidP="00F11F77">
            <w:pPr>
              <w:overflowPunct w:val="0"/>
              <w:autoSpaceDE w:val="0"/>
              <w:autoSpaceDN w:val="0"/>
              <w:adjustRightInd w:val="0"/>
              <w:jc w:val="center"/>
              <w:textAlignment w:val="baseline"/>
              <w:rPr>
                <w:rFonts w:ascii="Times New Roman" w:eastAsia="Times New Roman" w:hAnsi="Times New Roman" w:cs="Times New Roman"/>
                <w:b/>
                <w:sz w:val="24"/>
                <w:szCs w:val="24"/>
                <w:lang w:eastAsia="ru-RU"/>
              </w:rPr>
            </w:pPr>
          </w:p>
        </w:tc>
        <w:tc>
          <w:tcPr>
            <w:tcW w:w="6095"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c>
          <w:tcPr>
            <w:tcW w:w="1417" w:type="dxa"/>
          </w:tcPr>
          <w:p w:rsidR="008A318F" w:rsidRDefault="008A318F" w:rsidP="009E372E">
            <w:pPr>
              <w:overflowPunct w:val="0"/>
              <w:autoSpaceDE w:val="0"/>
              <w:autoSpaceDN w:val="0"/>
              <w:adjustRightInd w:val="0"/>
              <w:jc w:val="both"/>
              <w:textAlignment w:val="baseline"/>
              <w:rPr>
                <w:rFonts w:ascii="Times New Roman" w:eastAsia="Times New Roman" w:hAnsi="Times New Roman" w:cs="Times New Roman"/>
                <w:b/>
                <w:sz w:val="24"/>
                <w:szCs w:val="24"/>
                <w:lang w:eastAsia="ru-RU"/>
              </w:rPr>
            </w:pPr>
          </w:p>
        </w:tc>
      </w:tr>
    </w:tbl>
    <w:p w:rsidR="00951788" w:rsidRPr="008E3975" w:rsidRDefault="00951788" w:rsidP="008E3975">
      <w:pPr>
        <w:ind w:firstLine="708"/>
      </w:pPr>
    </w:p>
    <w:sectPr w:rsidR="00951788" w:rsidRPr="008E3975" w:rsidSect="00294DF1">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A0A11"/>
    <w:multiLevelType w:val="hybridMultilevel"/>
    <w:tmpl w:val="AA6A5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A65838"/>
    <w:multiLevelType w:val="hybridMultilevel"/>
    <w:tmpl w:val="2600499E"/>
    <w:lvl w:ilvl="0" w:tplc="A1EEC07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03328E8"/>
    <w:multiLevelType w:val="hybridMultilevel"/>
    <w:tmpl w:val="1F5ED7A4"/>
    <w:lvl w:ilvl="0" w:tplc="CE7878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7F7869"/>
    <w:multiLevelType w:val="hybridMultilevel"/>
    <w:tmpl w:val="4DE24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623BF3"/>
    <w:multiLevelType w:val="hybridMultilevel"/>
    <w:tmpl w:val="96AE0664"/>
    <w:lvl w:ilvl="0" w:tplc="0419000F">
      <w:start w:val="1"/>
      <w:numFmt w:val="decimal"/>
      <w:lvlText w:val="%1."/>
      <w:lvlJc w:val="left"/>
      <w:pPr>
        <w:tabs>
          <w:tab w:val="num" w:pos="720"/>
        </w:tabs>
        <w:ind w:left="720" w:hanging="360"/>
      </w:pPr>
      <w:rPr>
        <w:rFonts w:hint="default"/>
      </w:rPr>
    </w:lvl>
    <w:lvl w:ilvl="1" w:tplc="A8F2D23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B8208A3"/>
    <w:multiLevelType w:val="hybridMultilevel"/>
    <w:tmpl w:val="F5F421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B61B35"/>
    <w:multiLevelType w:val="hybridMultilevel"/>
    <w:tmpl w:val="0BC49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027BA8"/>
    <w:multiLevelType w:val="hybridMultilevel"/>
    <w:tmpl w:val="54D29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D32C9D"/>
    <w:multiLevelType w:val="hybridMultilevel"/>
    <w:tmpl w:val="A1DE69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B51BC"/>
    <w:multiLevelType w:val="hybridMultilevel"/>
    <w:tmpl w:val="D38650A0"/>
    <w:lvl w:ilvl="0" w:tplc="CE78789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27FB77B4"/>
    <w:multiLevelType w:val="hybridMultilevel"/>
    <w:tmpl w:val="3F0077C4"/>
    <w:lvl w:ilvl="0" w:tplc="8DC4364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A4B2A05"/>
    <w:multiLevelType w:val="hybridMultilevel"/>
    <w:tmpl w:val="854C56A2"/>
    <w:lvl w:ilvl="0" w:tplc="CE7878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7728C9"/>
    <w:multiLevelType w:val="hybridMultilevel"/>
    <w:tmpl w:val="9A566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E97798"/>
    <w:multiLevelType w:val="hybridMultilevel"/>
    <w:tmpl w:val="20A49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A22C8A"/>
    <w:multiLevelType w:val="hybridMultilevel"/>
    <w:tmpl w:val="E2208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3A3D61"/>
    <w:multiLevelType w:val="hybridMultilevel"/>
    <w:tmpl w:val="0AAE2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D85C23"/>
    <w:multiLevelType w:val="hybridMultilevel"/>
    <w:tmpl w:val="C338C472"/>
    <w:lvl w:ilvl="0" w:tplc="CE7878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277F89"/>
    <w:multiLevelType w:val="hybridMultilevel"/>
    <w:tmpl w:val="DA70AEA4"/>
    <w:lvl w:ilvl="0" w:tplc="CE7878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A63B3A"/>
    <w:multiLevelType w:val="hybridMultilevel"/>
    <w:tmpl w:val="D8F01DBC"/>
    <w:lvl w:ilvl="0" w:tplc="CE7878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875F4A"/>
    <w:multiLevelType w:val="hybridMultilevel"/>
    <w:tmpl w:val="FD3C6A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A8709EB"/>
    <w:multiLevelType w:val="hybridMultilevel"/>
    <w:tmpl w:val="B3EAB592"/>
    <w:lvl w:ilvl="0" w:tplc="BD0AB18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72BD0FE7"/>
    <w:multiLevelType w:val="hybridMultilevel"/>
    <w:tmpl w:val="4FD648F8"/>
    <w:lvl w:ilvl="0" w:tplc="DDFA4AB0">
      <w:start w:val="1"/>
      <w:numFmt w:val="decimal"/>
      <w:lvlText w:val="%1."/>
      <w:lvlJc w:val="left"/>
      <w:pPr>
        <w:tabs>
          <w:tab w:val="num" w:pos="786"/>
        </w:tabs>
        <w:ind w:left="786"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A20719F"/>
    <w:multiLevelType w:val="hybridMultilevel"/>
    <w:tmpl w:val="4BA691E6"/>
    <w:lvl w:ilvl="0" w:tplc="CE7878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3"/>
  </w:num>
  <w:num w:numId="4">
    <w:abstractNumId w:val="8"/>
  </w:num>
  <w:num w:numId="5">
    <w:abstractNumId w:val="1"/>
  </w:num>
  <w:num w:numId="6">
    <w:abstractNumId w:val="10"/>
  </w:num>
  <w:num w:numId="7">
    <w:abstractNumId w:val="4"/>
  </w:num>
  <w:num w:numId="8">
    <w:abstractNumId w:val="19"/>
  </w:num>
  <w:num w:numId="9">
    <w:abstractNumId w:val="21"/>
  </w:num>
  <w:num w:numId="10">
    <w:abstractNumId w:val="6"/>
  </w:num>
  <w:num w:numId="11">
    <w:abstractNumId w:val="0"/>
  </w:num>
  <w:num w:numId="12">
    <w:abstractNumId w:val="20"/>
  </w:num>
  <w:num w:numId="13">
    <w:abstractNumId w:val="9"/>
  </w:num>
  <w:num w:numId="14">
    <w:abstractNumId w:val="22"/>
  </w:num>
  <w:num w:numId="15">
    <w:abstractNumId w:val="17"/>
  </w:num>
  <w:num w:numId="16">
    <w:abstractNumId w:val="11"/>
  </w:num>
  <w:num w:numId="17">
    <w:abstractNumId w:val="2"/>
  </w:num>
  <w:num w:numId="18">
    <w:abstractNumId w:val="12"/>
  </w:num>
  <w:num w:numId="19">
    <w:abstractNumId w:val="18"/>
  </w:num>
  <w:num w:numId="20">
    <w:abstractNumId w:val="5"/>
  </w:num>
  <w:num w:numId="21">
    <w:abstractNumId w:val="3"/>
  </w:num>
  <w:num w:numId="22">
    <w:abstractNumId w:val="14"/>
  </w:num>
  <w:num w:numId="2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B2D"/>
    <w:rsid w:val="000661CF"/>
    <w:rsid w:val="000952F4"/>
    <w:rsid w:val="000C3BAF"/>
    <w:rsid w:val="000D6C84"/>
    <w:rsid w:val="000E0A42"/>
    <w:rsid w:val="00100680"/>
    <w:rsid w:val="00101553"/>
    <w:rsid w:val="00184044"/>
    <w:rsid w:val="00186B31"/>
    <w:rsid w:val="001A2F0C"/>
    <w:rsid w:val="001B269F"/>
    <w:rsid w:val="001B575C"/>
    <w:rsid w:val="001E246D"/>
    <w:rsid w:val="002330F5"/>
    <w:rsid w:val="002613A7"/>
    <w:rsid w:val="00272FF3"/>
    <w:rsid w:val="00293EA3"/>
    <w:rsid w:val="00294DF1"/>
    <w:rsid w:val="002C681C"/>
    <w:rsid w:val="002D60C0"/>
    <w:rsid w:val="002F73C5"/>
    <w:rsid w:val="0034344A"/>
    <w:rsid w:val="003524CF"/>
    <w:rsid w:val="003C0A37"/>
    <w:rsid w:val="00427396"/>
    <w:rsid w:val="00432E1E"/>
    <w:rsid w:val="00440D2D"/>
    <w:rsid w:val="004737F3"/>
    <w:rsid w:val="005103E9"/>
    <w:rsid w:val="00516EDA"/>
    <w:rsid w:val="005307C4"/>
    <w:rsid w:val="00544D1A"/>
    <w:rsid w:val="005A439C"/>
    <w:rsid w:val="005D0BD4"/>
    <w:rsid w:val="005E7AEE"/>
    <w:rsid w:val="005F6128"/>
    <w:rsid w:val="00635A11"/>
    <w:rsid w:val="006572E1"/>
    <w:rsid w:val="0068471C"/>
    <w:rsid w:val="00695D18"/>
    <w:rsid w:val="006A2162"/>
    <w:rsid w:val="006A3748"/>
    <w:rsid w:val="006C4765"/>
    <w:rsid w:val="006C7BF4"/>
    <w:rsid w:val="006D5047"/>
    <w:rsid w:val="00736ABE"/>
    <w:rsid w:val="0074441E"/>
    <w:rsid w:val="00753A51"/>
    <w:rsid w:val="007823E3"/>
    <w:rsid w:val="0078676E"/>
    <w:rsid w:val="007B1A62"/>
    <w:rsid w:val="007C3316"/>
    <w:rsid w:val="00844BD9"/>
    <w:rsid w:val="0085173B"/>
    <w:rsid w:val="00854691"/>
    <w:rsid w:val="00861F03"/>
    <w:rsid w:val="008830EB"/>
    <w:rsid w:val="008838AD"/>
    <w:rsid w:val="00893A42"/>
    <w:rsid w:val="008A318F"/>
    <w:rsid w:val="008A69B9"/>
    <w:rsid w:val="008D5A3A"/>
    <w:rsid w:val="008D6A0A"/>
    <w:rsid w:val="008E0B2D"/>
    <w:rsid w:val="008E3975"/>
    <w:rsid w:val="008E6F5F"/>
    <w:rsid w:val="00940197"/>
    <w:rsid w:val="009421D5"/>
    <w:rsid w:val="00951788"/>
    <w:rsid w:val="00957932"/>
    <w:rsid w:val="009E372E"/>
    <w:rsid w:val="009F70EA"/>
    <w:rsid w:val="00A70C77"/>
    <w:rsid w:val="00AB680E"/>
    <w:rsid w:val="00B33115"/>
    <w:rsid w:val="00B633F3"/>
    <w:rsid w:val="00B8397A"/>
    <w:rsid w:val="00B905F1"/>
    <w:rsid w:val="00B91F9E"/>
    <w:rsid w:val="00BB3DB1"/>
    <w:rsid w:val="00C50AAD"/>
    <w:rsid w:val="00C81DBD"/>
    <w:rsid w:val="00CD5D55"/>
    <w:rsid w:val="00D34452"/>
    <w:rsid w:val="00D961B1"/>
    <w:rsid w:val="00DA0704"/>
    <w:rsid w:val="00DA0C54"/>
    <w:rsid w:val="00DE43AF"/>
    <w:rsid w:val="00E25568"/>
    <w:rsid w:val="00E339BE"/>
    <w:rsid w:val="00E51DB1"/>
    <w:rsid w:val="00E65A12"/>
    <w:rsid w:val="00E6741D"/>
    <w:rsid w:val="00E91E88"/>
    <w:rsid w:val="00EA5039"/>
    <w:rsid w:val="00F03C4B"/>
    <w:rsid w:val="00F11F77"/>
    <w:rsid w:val="00F24B4B"/>
    <w:rsid w:val="00F31E8A"/>
    <w:rsid w:val="00F329A6"/>
    <w:rsid w:val="00F70067"/>
    <w:rsid w:val="00F743CD"/>
    <w:rsid w:val="00FD04C8"/>
    <w:rsid w:val="00FE0055"/>
    <w:rsid w:val="00FF068D"/>
    <w:rsid w:val="00FF5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F58FC9-0F10-4721-8041-1FB883EE5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788"/>
    <w:pPr>
      <w:ind w:left="720"/>
      <w:contextualSpacing/>
    </w:pPr>
  </w:style>
  <w:style w:type="paragraph" w:styleId="2">
    <w:name w:val="Body Text Indent 2"/>
    <w:basedOn w:val="a"/>
    <w:link w:val="20"/>
    <w:rsid w:val="009421D5"/>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20">
    <w:name w:val="Основной текст с отступом 2 Знак"/>
    <w:basedOn w:val="a0"/>
    <w:link w:val="2"/>
    <w:rsid w:val="009421D5"/>
    <w:rPr>
      <w:rFonts w:ascii="Times New Roman" w:eastAsia="Times New Roman" w:hAnsi="Times New Roman" w:cs="Times New Roman"/>
      <w:sz w:val="28"/>
      <w:szCs w:val="24"/>
      <w:lang w:eastAsia="ru-RU"/>
    </w:rPr>
  </w:style>
  <w:style w:type="paragraph" w:styleId="a4">
    <w:name w:val="No Spacing"/>
    <w:uiPriority w:val="1"/>
    <w:qFormat/>
    <w:rsid w:val="009421D5"/>
    <w:pPr>
      <w:spacing w:after="0" w:line="240" w:lineRule="auto"/>
    </w:pPr>
  </w:style>
  <w:style w:type="table" w:styleId="a5">
    <w:name w:val="Table Grid"/>
    <w:basedOn w:val="a1"/>
    <w:uiPriority w:val="59"/>
    <w:rsid w:val="00C50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03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B7DFBD-1543-491B-9749-C05ED2BDB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33</Pages>
  <Words>8897</Words>
  <Characters>50718</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2018-10-18T18:38:00Z</dcterms:created>
  <dcterms:modified xsi:type="dcterms:W3CDTF">2018-10-21T16:28:00Z</dcterms:modified>
</cp:coreProperties>
</file>